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A3" w:rsidRPr="00FA1FA3" w:rsidRDefault="00FA1FA3" w:rsidP="004614CB">
      <w:pPr>
        <w:widowControl w:val="0"/>
        <w:ind w:left="5529"/>
        <w:jc w:val="center"/>
        <w:outlineLvl w:val="0"/>
        <w:rPr>
          <w:bCs/>
          <w:kern w:val="28"/>
        </w:rPr>
      </w:pPr>
      <w:bookmarkStart w:id="0" w:name="_GoBack"/>
      <w:bookmarkEnd w:id="0"/>
      <w:r w:rsidRPr="00FA1FA3">
        <w:rPr>
          <w:bCs/>
          <w:kern w:val="28"/>
        </w:rPr>
        <w:t>УТВЕРЖДЕНО</w:t>
      </w:r>
    </w:p>
    <w:p w:rsidR="00FA1FA3" w:rsidRPr="00FA1FA3" w:rsidRDefault="00FA1FA3" w:rsidP="004614CB">
      <w:pPr>
        <w:widowControl w:val="0"/>
        <w:ind w:left="5387"/>
        <w:jc w:val="center"/>
        <w:outlineLvl w:val="0"/>
        <w:rPr>
          <w:bCs/>
          <w:kern w:val="28"/>
        </w:rPr>
      </w:pPr>
      <w:r w:rsidRPr="00FA1FA3">
        <w:rPr>
          <w:bCs/>
          <w:kern w:val="28"/>
        </w:rPr>
        <w:t xml:space="preserve">постановлением Избирательной комиссии Новосибирской области </w:t>
      </w:r>
      <w:r w:rsidRPr="004614CB">
        <w:rPr>
          <w:bCs/>
          <w:kern w:val="28"/>
        </w:rPr>
        <w:br/>
      </w:r>
      <w:r w:rsidRPr="00FA1FA3">
        <w:rPr>
          <w:bCs/>
          <w:kern w:val="28"/>
        </w:rPr>
        <w:t xml:space="preserve">от </w:t>
      </w:r>
      <w:r w:rsidR="003C14D0">
        <w:rPr>
          <w:bCs/>
          <w:kern w:val="28"/>
        </w:rPr>
        <w:t xml:space="preserve">14 февраля </w:t>
      </w:r>
      <w:r w:rsidRPr="00FA1FA3">
        <w:rPr>
          <w:bCs/>
          <w:kern w:val="28"/>
        </w:rPr>
        <w:t xml:space="preserve">2023 года № </w:t>
      </w:r>
      <w:r w:rsidR="003C14D0">
        <w:rPr>
          <w:bCs/>
          <w:kern w:val="28"/>
        </w:rPr>
        <w:t>153/1098-6</w:t>
      </w:r>
    </w:p>
    <w:p w:rsidR="00CF367D" w:rsidRPr="00A66A48" w:rsidRDefault="00CF367D" w:rsidP="004614CB">
      <w:pPr>
        <w:widowControl w:val="0"/>
        <w:jc w:val="center"/>
        <w:rPr>
          <w:sz w:val="28"/>
          <w:szCs w:val="28"/>
        </w:rPr>
      </w:pPr>
    </w:p>
    <w:p w:rsidR="00670220" w:rsidRPr="004614CB" w:rsidRDefault="00670220" w:rsidP="004614CB">
      <w:pPr>
        <w:widowControl w:val="0"/>
        <w:jc w:val="center"/>
        <w:rPr>
          <w:b/>
          <w:sz w:val="28"/>
          <w:szCs w:val="28"/>
        </w:rPr>
      </w:pPr>
      <w:r w:rsidRPr="004614CB">
        <w:rPr>
          <w:b/>
          <w:sz w:val="28"/>
          <w:szCs w:val="28"/>
        </w:rPr>
        <w:t>Положение</w:t>
      </w:r>
      <w:r w:rsidR="008B3306" w:rsidRPr="004614CB">
        <w:rPr>
          <w:b/>
          <w:sz w:val="28"/>
          <w:szCs w:val="28"/>
        </w:rPr>
        <w:t xml:space="preserve"> </w:t>
      </w:r>
      <w:r w:rsidRPr="004614CB">
        <w:rPr>
          <w:b/>
          <w:sz w:val="28"/>
          <w:szCs w:val="28"/>
        </w:rPr>
        <w:t xml:space="preserve">о </w:t>
      </w:r>
      <w:r w:rsidR="00FA1FA3" w:rsidRPr="004614CB">
        <w:rPr>
          <w:b/>
          <w:sz w:val="28"/>
          <w:szCs w:val="28"/>
        </w:rPr>
        <w:t xml:space="preserve">региональном </w:t>
      </w:r>
      <w:r w:rsidRPr="004614CB">
        <w:rPr>
          <w:b/>
          <w:sz w:val="28"/>
          <w:szCs w:val="28"/>
        </w:rPr>
        <w:t>конкурсе</w:t>
      </w:r>
      <w:r w:rsidR="00FA1FA3" w:rsidRPr="004614CB">
        <w:rPr>
          <w:b/>
          <w:sz w:val="28"/>
          <w:szCs w:val="28"/>
        </w:rPr>
        <w:t xml:space="preserve"> </w:t>
      </w:r>
      <w:r w:rsidRPr="004614CB">
        <w:rPr>
          <w:b/>
          <w:sz w:val="28"/>
          <w:szCs w:val="28"/>
        </w:rPr>
        <w:t>среди муниципальных библиотек на лучш</w:t>
      </w:r>
      <w:r w:rsidR="00B269A3" w:rsidRPr="004614CB">
        <w:rPr>
          <w:b/>
          <w:sz w:val="28"/>
          <w:szCs w:val="28"/>
        </w:rPr>
        <w:t>ую</w:t>
      </w:r>
      <w:r w:rsidRPr="004614CB">
        <w:rPr>
          <w:b/>
          <w:sz w:val="28"/>
          <w:szCs w:val="28"/>
        </w:rPr>
        <w:t xml:space="preserve"> </w:t>
      </w:r>
      <w:r w:rsidR="00B269A3" w:rsidRPr="004614CB">
        <w:rPr>
          <w:b/>
          <w:sz w:val="28"/>
          <w:szCs w:val="28"/>
        </w:rPr>
        <w:t>организацию работы по повышению правовой культуры избирателей</w:t>
      </w:r>
      <w:r w:rsidR="00C74485">
        <w:rPr>
          <w:b/>
          <w:sz w:val="28"/>
          <w:szCs w:val="28"/>
        </w:rPr>
        <w:t>, посвященно</w:t>
      </w:r>
      <w:r w:rsidR="006535B2">
        <w:rPr>
          <w:b/>
          <w:sz w:val="28"/>
          <w:szCs w:val="28"/>
        </w:rPr>
        <w:t>м</w:t>
      </w:r>
      <w:r w:rsidR="00C74485">
        <w:rPr>
          <w:b/>
          <w:sz w:val="28"/>
          <w:szCs w:val="28"/>
        </w:rPr>
        <w:t xml:space="preserve"> 30-летию Конституции Российской Федерации и 30-летию избирательной системы Российской Федерации</w:t>
      </w:r>
    </w:p>
    <w:p w:rsidR="00670220" w:rsidRPr="004614CB" w:rsidRDefault="00670220" w:rsidP="00D8132D">
      <w:pPr>
        <w:pStyle w:val="a5"/>
        <w:widowControl w:val="0"/>
        <w:numPr>
          <w:ilvl w:val="0"/>
          <w:numId w:val="26"/>
        </w:numPr>
        <w:tabs>
          <w:tab w:val="left" w:pos="426"/>
        </w:tabs>
        <w:spacing w:before="240" w:line="360" w:lineRule="auto"/>
        <w:ind w:left="0" w:firstLine="0"/>
        <w:jc w:val="center"/>
        <w:rPr>
          <w:b/>
          <w:sz w:val="28"/>
          <w:szCs w:val="28"/>
        </w:rPr>
      </w:pPr>
      <w:r w:rsidRPr="004614CB">
        <w:rPr>
          <w:b/>
          <w:sz w:val="28"/>
          <w:szCs w:val="28"/>
        </w:rPr>
        <w:t>Общие положения</w:t>
      </w:r>
    </w:p>
    <w:p w:rsidR="0063025C" w:rsidRPr="004614CB" w:rsidRDefault="00670220" w:rsidP="00C74485">
      <w:pPr>
        <w:pStyle w:val="a5"/>
        <w:widowControl w:val="0"/>
        <w:numPr>
          <w:ilvl w:val="0"/>
          <w:numId w:val="12"/>
        </w:numPr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 xml:space="preserve">Настоящее положение определяет порядок и условия проведения </w:t>
      </w:r>
      <w:r w:rsidR="00FA1FA3" w:rsidRPr="004614CB">
        <w:rPr>
          <w:sz w:val="28"/>
          <w:szCs w:val="28"/>
        </w:rPr>
        <w:t xml:space="preserve">регионального </w:t>
      </w:r>
      <w:r w:rsidRPr="004614CB">
        <w:rPr>
          <w:sz w:val="28"/>
          <w:szCs w:val="28"/>
        </w:rPr>
        <w:t xml:space="preserve">конкурса </w:t>
      </w:r>
      <w:r w:rsidR="00FA1FA3" w:rsidRPr="004614CB">
        <w:rPr>
          <w:sz w:val="28"/>
          <w:szCs w:val="28"/>
        </w:rPr>
        <w:t>среди муниципальных библиотек на лучшую организацию работы по повышению правовой культуры избирателей</w:t>
      </w:r>
      <w:r w:rsidR="00C74485" w:rsidRPr="00C74485">
        <w:rPr>
          <w:sz w:val="28"/>
          <w:szCs w:val="28"/>
        </w:rPr>
        <w:t>, посвященного 30-летию Конституции Российской Федерации и 30-летию избирательной системы Российской Федерации</w:t>
      </w:r>
      <w:r w:rsidR="00822EB8" w:rsidRPr="004614CB">
        <w:rPr>
          <w:sz w:val="28"/>
          <w:szCs w:val="28"/>
        </w:rPr>
        <w:t xml:space="preserve"> </w:t>
      </w:r>
      <w:r w:rsidRPr="004614CB">
        <w:rPr>
          <w:sz w:val="28"/>
          <w:szCs w:val="28"/>
        </w:rPr>
        <w:t>(далее</w:t>
      </w:r>
      <w:r w:rsidR="0063025C" w:rsidRPr="004614CB">
        <w:rPr>
          <w:sz w:val="28"/>
          <w:szCs w:val="28"/>
        </w:rPr>
        <w:t> </w:t>
      </w:r>
      <w:r w:rsidR="00516AC0" w:rsidRPr="004614CB">
        <w:rPr>
          <w:sz w:val="28"/>
          <w:szCs w:val="28"/>
        </w:rPr>
        <w:t>–</w:t>
      </w:r>
      <w:r w:rsidRPr="004614CB">
        <w:rPr>
          <w:sz w:val="28"/>
          <w:szCs w:val="28"/>
        </w:rPr>
        <w:t xml:space="preserve"> Конкурс).</w:t>
      </w:r>
    </w:p>
    <w:p w:rsidR="004614CB" w:rsidRPr="004614CB" w:rsidRDefault="00670220" w:rsidP="004614CB">
      <w:pPr>
        <w:pStyle w:val="a5"/>
        <w:widowControl w:val="0"/>
        <w:numPr>
          <w:ilvl w:val="1"/>
          <w:numId w:val="1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 xml:space="preserve">Конкурс проводится </w:t>
      </w:r>
      <w:r w:rsidR="004614CB" w:rsidRPr="004614CB">
        <w:rPr>
          <w:sz w:val="28"/>
          <w:szCs w:val="28"/>
        </w:rPr>
        <w:t xml:space="preserve">Избирательной комиссией Новосибирской области </w:t>
      </w:r>
      <w:r w:rsidRPr="004614CB">
        <w:rPr>
          <w:sz w:val="28"/>
          <w:szCs w:val="28"/>
        </w:rPr>
        <w:t xml:space="preserve">совместно с </w:t>
      </w:r>
      <w:r w:rsidR="004614CB" w:rsidRPr="004614CB">
        <w:rPr>
          <w:sz w:val="28"/>
          <w:szCs w:val="28"/>
        </w:rPr>
        <w:t>министерством культуры Новосибирской области, Новосибирской государственной областной научной библиотекой.</w:t>
      </w:r>
    </w:p>
    <w:p w:rsidR="0063025C" w:rsidRPr="004614CB" w:rsidRDefault="00670220" w:rsidP="004614CB">
      <w:pPr>
        <w:pStyle w:val="a5"/>
        <w:widowControl w:val="0"/>
        <w:numPr>
          <w:ilvl w:val="1"/>
          <w:numId w:val="13"/>
        </w:numPr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Содействие в организации Конкурса могут оказывать любые учреждения и организации, поддерживающие деятельность муниципальных библиотек.</w:t>
      </w:r>
    </w:p>
    <w:p w:rsidR="0063025C" w:rsidRPr="004614CB" w:rsidRDefault="00670220" w:rsidP="004614CB">
      <w:pPr>
        <w:pStyle w:val="a5"/>
        <w:widowControl w:val="0"/>
        <w:numPr>
          <w:ilvl w:val="1"/>
          <w:numId w:val="13"/>
        </w:numPr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 xml:space="preserve">Победители Конкурса определяются конкурсной комиссией, состав которой утверждается </w:t>
      </w:r>
      <w:r w:rsidR="004614CB" w:rsidRPr="004614CB">
        <w:rPr>
          <w:sz w:val="28"/>
          <w:szCs w:val="28"/>
        </w:rPr>
        <w:t>Избирательной комиссией Новосибирской области</w:t>
      </w:r>
      <w:r w:rsidRPr="004614CB">
        <w:rPr>
          <w:sz w:val="28"/>
          <w:szCs w:val="28"/>
        </w:rPr>
        <w:t>.</w:t>
      </w:r>
    </w:p>
    <w:p w:rsidR="00670220" w:rsidRPr="004614CB" w:rsidRDefault="00670220" w:rsidP="00CB75B0">
      <w:pPr>
        <w:pStyle w:val="a5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4614CB">
        <w:rPr>
          <w:b/>
          <w:sz w:val="28"/>
          <w:szCs w:val="28"/>
        </w:rPr>
        <w:t>Цель и задачи Конкурса</w:t>
      </w:r>
    </w:p>
    <w:p w:rsidR="00DF7430" w:rsidRPr="004614CB" w:rsidRDefault="00670220" w:rsidP="004614CB">
      <w:pPr>
        <w:pStyle w:val="a5"/>
        <w:widowControl w:val="0"/>
        <w:numPr>
          <w:ilvl w:val="0"/>
          <w:numId w:val="12"/>
        </w:numPr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 xml:space="preserve">Цель Конкурса </w:t>
      </w:r>
      <w:r w:rsidR="00D91B02" w:rsidRPr="004614CB">
        <w:rPr>
          <w:sz w:val="28"/>
          <w:szCs w:val="28"/>
        </w:rPr>
        <w:t>–</w:t>
      </w:r>
      <w:r w:rsidRPr="004614CB">
        <w:rPr>
          <w:sz w:val="28"/>
          <w:szCs w:val="28"/>
        </w:rPr>
        <w:t xml:space="preserve"> </w:t>
      </w:r>
      <w:r w:rsidR="00B269A3" w:rsidRPr="004614CB">
        <w:rPr>
          <w:sz w:val="28"/>
          <w:szCs w:val="28"/>
        </w:rPr>
        <w:t xml:space="preserve">совершенствование форм и методов работы муниципальных библиотек по правовому просвещению, </w:t>
      </w:r>
      <w:r w:rsidR="00E06D9A" w:rsidRPr="004614CB">
        <w:rPr>
          <w:sz w:val="28"/>
          <w:szCs w:val="28"/>
        </w:rPr>
        <w:t>повышени</w:t>
      </w:r>
      <w:r w:rsidR="00CA4664" w:rsidRPr="004614CB">
        <w:rPr>
          <w:sz w:val="28"/>
          <w:szCs w:val="28"/>
        </w:rPr>
        <w:t>ю</w:t>
      </w:r>
      <w:r w:rsidR="00E06D9A" w:rsidRPr="004614CB">
        <w:rPr>
          <w:sz w:val="28"/>
          <w:szCs w:val="28"/>
        </w:rPr>
        <w:t xml:space="preserve"> уровня правов</w:t>
      </w:r>
      <w:r w:rsidR="00457D13" w:rsidRPr="004614CB">
        <w:rPr>
          <w:sz w:val="28"/>
          <w:szCs w:val="28"/>
        </w:rPr>
        <w:t>ой культуры и информированности избирателей различных возрастных категорий</w:t>
      </w:r>
      <w:r w:rsidR="006535B2">
        <w:rPr>
          <w:sz w:val="28"/>
          <w:szCs w:val="28"/>
        </w:rPr>
        <w:t xml:space="preserve"> об избирательных кампаниях, истории избирательной системы Российской Федерации</w:t>
      </w:r>
      <w:r w:rsidR="00B269A3" w:rsidRPr="004614CB">
        <w:rPr>
          <w:sz w:val="28"/>
          <w:szCs w:val="28"/>
        </w:rPr>
        <w:t>.</w:t>
      </w:r>
    </w:p>
    <w:p w:rsidR="00670220" w:rsidRPr="004614CB" w:rsidRDefault="00670220" w:rsidP="004614CB">
      <w:pPr>
        <w:pStyle w:val="a5"/>
        <w:widowControl w:val="0"/>
        <w:numPr>
          <w:ilvl w:val="1"/>
          <w:numId w:val="14"/>
        </w:numPr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 xml:space="preserve">Основные задачи Конкурса: </w:t>
      </w:r>
    </w:p>
    <w:p w:rsidR="00670220" w:rsidRPr="004614CB" w:rsidRDefault="00971F76" w:rsidP="004614CB">
      <w:pPr>
        <w:pStyle w:val="a5"/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информирование избирателей о</w:t>
      </w:r>
      <w:r w:rsidR="0026752A" w:rsidRPr="004614CB">
        <w:rPr>
          <w:sz w:val="28"/>
          <w:szCs w:val="28"/>
        </w:rPr>
        <w:t xml:space="preserve"> выборах в </w:t>
      </w:r>
      <w:r w:rsidRPr="004614CB">
        <w:rPr>
          <w:sz w:val="28"/>
          <w:szCs w:val="28"/>
        </w:rPr>
        <w:t>органы государственной власти и органы местного самоуправления</w:t>
      </w:r>
      <w:r w:rsidR="00006E6C" w:rsidRPr="004614CB">
        <w:rPr>
          <w:sz w:val="28"/>
          <w:szCs w:val="28"/>
        </w:rPr>
        <w:t>,</w:t>
      </w:r>
      <w:r w:rsidR="00F6183E" w:rsidRPr="004614CB">
        <w:rPr>
          <w:sz w:val="28"/>
          <w:szCs w:val="28"/>
        </w:rPr>
        <w:t xml:space="preserve"> </w:t>
      </w:r>
      <w:r w:rsidR="006535B2">
        <w:rPr>
          <w:sz w:val="28"/>
          <w:szCs w:val="28"/>
        </w:rPr>
        <w:t xml:space="preserve">истории избирательной системы, Конституции Российской Федерации, </w:t>
      </w:r>
      <w:r w:rsidR="00F6183E" w:rsidRPr="004614CB">
        <w:rPr>
          <w:sz w:val="28"/>
          <w:szCs w:val="28"/>
        </w:rPr>
        <w:t>о действующем избирательном законодательстве</w:t>
      </w:r>
      <w:r w:rsidR="00670220" w:rsidRPr="004614CB">
        <w:rPr>
          <w:sz w:val="28"/>
          <w:szCs w:val="28"/>
        </w:rPr>
        <w:t>;</w:t>
      </w:r>
    </w:p>
    <w:p w:rsidR="00670220" w:rsidRPr="004614CB" w:rsidRDefault="002D509C" w:rsidP="004614CB">
      <w:pPr>
        <w:pStyle w:val="a5"/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lastRenderedPageBreak/>
        <w:t>совершенствование</w:t>
      </w:r>
      <w:r w:rsidR="00F6183E" w:rsidRPr="004614CB">
        <w:rPr>
          <w:sz w:val="28"/>
          <w:szCs w:val="28"/>
        </w:rPr>
        <w:t xml:space="preserve"> </w:t>
      </w:r>
      <w:r w:rsidR="00971F76" w:rsidRPr="004614CB">
        <w:rPr>
          <w:sz w:val="28"/>
          <w:szCs w:val="28"/>
        </w:rPr>
        <w:t>информ</w:t>
      </w:r>
      <w:r w:rsidR="00F6183E" w:rsidRPr="004614CB">
        <w:rPr>
          <w:sz w:val="28"/>
          <w:szCs w:val="28"/>
        </w:rPr>
        <w:t xml:space="preserve">ационной деятельности, направленной на </w:t>
      </w:r>
      <w:r w:rsidR="00EE667E" w:rsidRPr="004614CB">
        <w:rPr>
          <w:sz w:val="28"/>
          <w:szCs w:val="28"/>
        </w:rPr>
        <w:t xml:space="preserve">повышение правовой грамотности избирателей, в том числе молодежи, повышение профессионального уровня </w:t>
      </w:r>
      <w:r w:rsidR="00F6183E" w:rsidRPr="004614CB">
        <w:rPr>
          <w:sz w:val="28"/>
          <w:szCs w:val="28"/>
        </w:rPr>
        <w:t>членов избирательных комиссий, иных участников избирательного процесса</w:t>
      </w:r>
      <w:r w:rsidR="00971F76" w:rsidRPr="004614CB">
        <w:rPr>
          <w:sz w:val="28"/>
          <w:szCs w:val="28"/>
        </w:rPr>
        <w:t>;</w:t>
      </w:r>
    </w:p>
    <w:p w:rsidR="00521C69" w:rsidRPr="004614CB" w:rsidRDefault="00521C69" w:rsidP="004614CB">
      <w:pPr>
        <w:pStyle w:val="a5"/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повышение электоральной активности избирателей;</w:t>
      </w:r>
    </w:p>
    <w:p w:rsidR="00521C69" w:rsidRPr="004614CB" w:rsidRDefault="00831B16" w:rsidP="004614CB">
      <w:pPr>
        <w:pStyle w:val="a5"/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расширение</w:t>
      </w:r>
      <w:r w:rsidR="00F6183E" w:rsidRPr="004614CB">
        <w:rPr>
          <w:sz w:val="28"/>
          <w:szCs w:val="28"/>
        </w:rPr>
        <w:t xml:space="preserve"> справочно-библиографического и информационного обслуживания по вопросам избирательного права и избирательного процесса</w:t>
      </w:r>
      <w:r w:rsidR="00624455" w:rsidRPr="004614CB">
        <w:rPr>
          <w:sz w:val="28"/>
          <w:szCs w:val="28"/>
        </w:rPr>
        <w:t xml:space="preserve">, истории выборов в </w:t>
      </w:r>
      <w:r w:rsidR="00642E1D">
        <w:rPr>
          <w:sz w:val="28"/>
          <w:szCs w:val="28"/>
        </w:rPr>
        <w:t>Новосибирской области</w:t>
      </w:r>
      <w:r w:rsidR="00F6183E" w:rsidRPr="004614CB">
        <w:rPr>
          <w:sz w:val="28"/>
          <w:szCs w:val="28"/>
        </w:rPr>
        <w:t xml:space="preserve">; </w:t>
      </w:r>
    </w:p>
    <w:p w:rsidR="00624455" w:rsidRPr="004614CB" w:rsidRDefault="00670220" w:rsidP="004614CB">
      <w:pPr>
        <w:pStyle w:val="a5"/>
        <w:widowControl w:val="0"/>
        <w:numPr>
          <w:ilvl w:val="0"/>
          <w:numId w:val="15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изучение и распространение опыта работы муниципальных библиотек по повышению правовой культуры избирателей и внедрение инн</w:t>
      </w:r>
      <w:r w:rsidR="00624455" w:rsidRPr="004614CB">
        <w:rPr>
          <w:sz w:val="28"/>
          <w:szCs w:val="28"/>
        </w:rPr>
        <w:t>оваций в деятельности библиотек.</w:t>
      </w:r>
    </w:p>
    <w:p w:rsidR="00CA586D" w:rsidRPr="004614CB" w:rsidRDefault="00CA586D" w:rsidP="00202E6B">
      <w:pPr>
        <w:pStyle w:val="a5"/>
        <w:widowControl w:val="0"/>
        <w:numPr>
          <w:ilvl w:val="0"/>
          <w:numId w:val="14"/>
        </w:numPr>
        <w:shd w:val="clear" w:color="auto" w:fill="FFFFFF" w:themeFill="background1"/>
        <w:spacing w:line="360" w:lineRule="auto"/>
        <w:ind w:left="0" w:firstLine="0"/>
        <w:jc w:val="center"/>
        <w:rPr>
          <w:b/>
          <w:sz w:val="28"/>
          <w:szCs w:val="28"/>
        </w:rPr>
      </w:pPr>
      <w:r w:rsidRPr="004614CB">
        <w:rPr>
          <w:b/>
          <w:sz w:val="28"/>
          <w:szCs w:val="28"/>
        </w:rPr>
        <w:t>Организация и условия проведения Конкурса</w:t>
      </w:r>
    </w:p>
    <w:p w:rsidR="00CA586D" w:rsidRPr="004614CB" w:rsidRDefault="006341D4" w:rsidP="004614CB">
      <w:pPr>
        <w:widowControl w:val="0"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 xml:space="preserve">3.1. Конкурс проводится с </w:t>
      </w:r>
      <w:r w:rsidR="0052599A" w:rsidRPr="004614CB">
        <w:rPr>
          <w:sz w:val="28"/>
          <w:szCs w:val="28"/>
        </w:rPr>
        <w:t>1</w:t>
      </w:r>
      <w:r w:rsidRPr="004614CB">
        <w:rPr>
          <w:sz w:val="28"/>
          <w:szCs w:val="28"/>
        </w:rPr>
        <w:t xml:space="preserve"> </w:t>
      </w:r>
      <w:r w:rsidR="004614CB">
        <w:rPr>
          <w:sz w:val="28"/>
          <w:szCs w:val="28"/>
        </w:rPr>
        <w:t>марта</w:t>
      </w:r>
      <w:r w:rsidRPr="004614CB">
        <w:rPr>
          <w:sz w:val="28"/>
          <w:szCs w:val="28"/>
        </w:rPr>
        <w:t xml:space="preserve"> по 1 ноября 202</w:t>
      </w:r>
      <w:r w:rsidR="004614CB">
        <w:rPr>
          <w:sz w:val="28"/>
          <w:szCs w:val="28"/>
        </w:rPr>
        <w:t>3</w:t>
      </w:r>
      <w:r w:rsidRPr="004614CB">
        <w:rPr>
          <w:sz w:val="28"/>
          <w:szCs w:val="28"/>
        </w:rPr>
        <w:t xml:space="preserve"> года</w:t>
      </w:r>
      <w:r w:rsidR="00642E1D">
        <w:rPr>
          <w:sz w:val="28"/>
          <w:szCs w:val="28"/>
        </w:rPr>
        <w:t>.</w:t>
      </w:r>
    </w:p>
    <w:p w:rsidR="004614CB" w:rsidRDefault="006341D4" w:rsidP="004614CB">
      <w:pPr>
        <w:pStyle w:val="a5"/>
        <w:widowControl w:val="0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 xml:space="preserve">3.2. </w:t>
      </w:r>
      <w:r w:rsidR="00E912F9" w:rsidRPr="004614CB">
        <w:rPr>
          <w:sz w:val="28"/>
          <w:szCs w:val="28"/>
        </w:rPr>
        <w:t xml:space="preserve">В Конкурсе </w:t>
      </w:r>
      <w:r w:rsidR="004614CB">
        <w:rPr>
          <w:sz w:val="28"/>
          <w:szCs w:val="28"/>
        </w:rPr>
        <w:t>принимают участие сотрудники муниципальных библиотек Новосибирской области.</w:t>
      </w:r>
    </w:p>
    <w:p w:rsidR="00CA586D" w:rsidRPr="004614CB" w:rsidRDefault="006341D4" w:rsidP="004614CB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 xml:space="preserve">3.3. </w:t>
      </w:r>
      <w:r w:rsidR="00CA586D" w:rsidRPr="004614CB">
        <w:rPr>
          <w:sz w:val="28"/>
          <w:szCs w:val="28"/>
        </w:rPr>
        <w:t xml:space="preserve">Для участия в Конкурсе необходимо подготовить конкурсную работу, содержащую материалы, освещающие деятельность библиотеки по повышению правовой культуры избирателей и информированию избирателей в период проведения избирательных кампаний, оформить в помещении библиотеки постоянно действующий уголок избирателя, на котором должна быть размещена актуальная информация, посвященная проводимым избирательным кампаниям и прошедшим выборам в органы государственной власти и органы местного самоуправления, </w:t>
      </w:r>
      <w:r w:rsidR="00EA0705">
        <w:rPr>
          <w:sz w:val="28"/>
          <w:szCs w:val="28"/>
        </w:rPr>
        <w:t xml:space="preserve">информация по </w:t>
      </w:r>
      <w:r w:rsidR="006535B2">
        <w:rPr>
          <w:sz w:val="28"/>
          <w:szCs w:val="28"/>
        </w:rPr>
        <w:t>истории избирательной системы</w:t>
      </w:r>
      <w:r w:rsidR="00EA0705">
        <w:rPr>
          <w:sz w:val="28"/>
          <w:szCs w:val="28"/>
        </w:rPr>
        <w:t xml:space="preserve"> и т.д.</w:t>
      </w:r>
    </w:p>
    <w:p w:rsidR="00CA586D" w:rsidRPr="004614CB" w:rsidRDefault="006341D4" w:rsidP="004614CB">
      <w:pPr>
        <w:pStyle w:val="a6"/>
        <w:tabs>
          <w:tab w:val="clear" w:pos="360"/>
          <w:tab w:val="left" w:pos="0"/>
        </w:tabs>
        <w:spacing w:after="0" w:line="360" w:lineRule="auto"/>
        <w:ind w:firstLine="709"/>
        <w:rPr>
          <w:sz w:val="28"/>
          <w:szCs w:val="28"/>
        </w:rPr>
      </w:pPr>
      <w:r w:rsidRPr="004614CB">
        <w:rPr>
          <w:sz w:val="28"/>
          <w:szCs w:val="28"/>
        </w:rPr>
        <w:t xml:space="preserve">3.4. </w:t>
      </w:r>
      <w:r w:rsidR="00E912F9" w:rsidRPr="004614CB">
        <w:rPr>
          <w:sz w:val="28"/>
          <w:szCs w:val="28"/>
        </w:rPr>
        <w:t xml:space="preserve">Работы предоставляются по </w:t>
      </w:r>
      <w:r w:rsidR="00CA586D" w:rsidRPr="004614CB">
        <w:rPr>
          <w:sz w:val="28"/>
          <w:szCs w:val="28"/>
        </w:rPr>
        <w:t>номинаци</w:t>
      </w:r>
      <w:r w:rsidR="00E912F9" w:rsidRPr="004614CB">
        <w:rPr>
          <w:sz w:val="28"/>
          <w:szCs w:val="28"/>
        </w:rPr>
        <w:t>ям</w:t>
      </w:r>
      <w:r w:rsidR="006628E4" w:rsidRPr="004614CB">
        <w:rPr>
          <w:sz w:val="28"/>
          <w:szCs w:val="28"/>
        </w:rPr>
        <w:t>:</w:t>
      </w:r>
    </w:p>
    <w:p w:rsidR="00CA586D" w:rsidRPr="004614CB" w:rsidRDefault="00CA586D" w:rsidP="004614CB">
      <w:pPr>
        <w:pStyle w:val="a5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b/>
          <w:sz w:val="28"/>
          <w:szCs w:val="28"/>
        </w:rPr>
        <w:t>«Лучшее мероприятие по правовому просвещению»</w:t>
      </w:r>
      <w:r w:rsidRPr="004614CB">
        <w:rPr>
          <w:sz w:val="28"/>
          <w:szCs w:val="28"/>
        </w:rPr>
        <w:t xml:space="preserve"> </w:t>
      </w:r>
      <w:r w:rsidR="007672B3" w:rsidRPr="004614CB">
        <w:rPr>
          <w:sz w:val="28"/>
          <w:szCs w:val="28"/>
        </w:rPr>
        <w:t>(</w:t>
      </w:r>
      <w:r w:rsidRPr="004614CB">
        <w:rPr>
          <w:sz w:val="28"/>
          <w:szCs w:val="28"/>
        </w:rPr>
        <w:t xml:space="preserve">к рассмотрению принимаются </w:t>
      </w:r>
      <w:r w:rsidR="004614CB">
        <w:rPr>
          <w:sz w:val="28"/>
          <w:szCs w:val="28"/>
        </w:rPr>
        <w:t>материалы</w:t>
      </w:r>
      <w:r w:rsidRPr="004614CB">
        <w:rPr>
          <w:sz w:val="28"/>
          <w:szCs w:val="28"/>
        </w:rPr>
        <w:t xml:space="preserve"> о провед</w:t>
      </w:r>
      <w:r w:rsidR="004614CB">
        <w:rPr>
          <w:sz w:val="28"/>
          <w:szCs w:val="28"/>
        </w:rPr>
        <w:t>енных мероприятиях</w:t>
      </w:r>
      <w:r w:rsidR="007672B3" w:rsidRPr="004614CB">
        <w:rPr>
          <w:sz w:val="28"/>
          <w:szCs w:val="28"/>
        </w:rPr>
        <w:t>);</w:t>
      </w:r>
    </w:p>
    <w:p w:rsidR="00CA586D" w:rsidRPr="004614CB" w:rsidRDefault="00CA586D" w:rsidP="004614CB">
      <w:pPr>
        <w:pStyle w:val="a5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b/>
          <w:sz w:val="28"/>
          <w:szCs w:val="28"/>
        </w:rPr>
        <w:t>«Лучшее информационно-библиографическое пособие большой формы»</w:t>
      </w:r>
      <w:r w:rsidRPr="004614CB">
        <w:rPr>
          <w:sz w:val="28"/>
          <w:szCs w:val="28"/>
        </w:rPr>
        <w:t xml:space="preserve"> </w:t>
      </w:r>
      <w:r w:rsidR="007672B3" w:rsidRPr="004614CB">
        <w:rPr>
          <w:sz w:val="28"/>
          <w:szCs w:val="28"/>
        </w:rPr>
        <w:t>(</w:t>
      </w:r>
      <w:r w:rsidRPr="004614CB">
        <w:rPr>
          <w:sz w:val="28"/>
          <w:szCs w:val="28"/>
        </w:rPr>
        <w:t>к рассмотрению принимаются дайджесты, библиографические указатели, очерки, обзоры, путеводители и другие пособия большой формы</w:t>
      </w:r>
      <w:r w:rsidR="007672B3" w:rsidRPr="004614CB">
        <w:rPr>
          <w:sz w:val="28"/>
          <w:szCs w:val="28"/>
        </w:rPr>
        <w:t>)</w:t>
      </w:r>
      <w:r w:rsidRPr="004614CB">
        <w:rPr>
          <w:sz w:val="28"/>
          <w:szCs w:val="28"/>
        </w:rPr>
        <w:t>;</w:t>
      </w:r>
    </w:p>
    <w:p w:rsidR="00CA586D" w:rsidRPr="004614CB" w:rsidRDefault="00CA586D" w:rsidP="004614CB">
      <w:pPr>
        <w:pStyle w:val="a5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b/>
          <w:sz w:val="28"/>
          <w:szCs w:val="28"/>
        </w:rPr>
        <w:t>«Лучшее информационно-библиографическое пособие малой формы»</w:t>
      </w:r>
      <w:r w:rsidRPr="004614CB">
        <w:rPr>
          <w:sz w:val="28"/>
          <w:szCs w:val="28"/>
        </w:rPr>
        <w:t xml:space="preserve"> </w:t>
      </w:r>
      <w:r w:rsidR="007672B3" w:rsidRPr="004614CB">
        <w:rPr>
          <w:sz w:val="28"/>
          <w:szCs w:val="28"/>
        </w:rPr>
        <w:t>(</w:t>
      </w:r>
      <w:r w:rsidRPr="004614CB">
        <w:rPr>
          <w:sz w:val="28"/>
          <w:szCs w:val="28"/>
        </w:rPr>
        <w:t xml:space="preserve">к рассмотрению принимаются закладки, буклеты, памятки, плакаты </w:t>
      </w:r>
      <w:r w:rsidRPr="004614CB">
        <w:rPr>
          <w:sz w:val="28"/>
          <w:szCs w:val="28"/>
        </w:rPr>
        <w:lastRenderedPageBreak/>
        <w:t>и другие пособия малой формы</w:t>
      </w:r>
      <w:r w:rsidR="007672B3" w:rsidRPr="004614CB">
        <w:rPr>
          <w:sz w:val="28"/>
          <w:szCs w:val="28"/>
        </w:rPr>
        <w:t>);</w:t>
      </w:r>
    </w:p>
    <w:p w:rsidR="00CA586D" w:rsidRPr="004614CB" w:rsidRDefault="00CA586D" w:rsidP="004614CB">
      <w:pPr>
        <w:pStyle w:val="a5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b/>
          <w:sz w:val="28"/>
          <w:szCs w:val="28"/>
        </w:rPr>
        <w:t>«Лучший информационный продукт – уголок избирателя»</w:t>
      </w:r>
      <w:r w:rsidRPr="004614CB">
        <w:rPr>
          <w:sz w:val="28"/>
          <w:szCs w:val="28"/>
        </w:rPr>
        <w:t xml:space="preserve"> </w:t>
      </w:r>
      <w:r w:rsidR="007672B3" w:rsidRPr="004614CB">
        <w:rPr>
          <w:sz w:val="28"/>
          <w:szCs w:val="28"/>
        </w:rPr>
        <w:t>(</w:t>
      </w:r>
      <w:r w:rsidRPr="004614CB">
        <w:rPr>
          <w:sz w:val="28"/>
          <w:szCs w:val="28"/>
        </w:rPr>
        <w:t>к рассмотрению принимаются традиционные выставки (уголки избирателя)</w:t>
      </w:r>
      <w:r w:rsidR="007672B3" w:rsidRPr="004614CB">
        <w:rPr>
          <w:sz w:val="28"/>
          <w:szCs w:val="28"/>
        </w:rPr>
        <w:t>;</w:t>
      </w:r>
    </w:p>
    <w:p w:rsidR="00CA586D" w:rsidRPr="00A21DEF" w:rsidRDefault="00CA586D" w:rsidP="004614CB">
      <w:pPr>
        <w:pStyle w:val="a5"/>
        <w:widowControl w:val="0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614CB">
        <w:rPr>
          <w:b/>
          <w:sz w:val="28"/>
          <w:szCs w:val="28"/>
        </w:rPr>
        <w:t>«Лучший виртуальный информационный продукт»</w:t>
      </w:r>
      <w:r w:rsidRPr="004614CB">
        <w:rPr>
          <w:sz w:val="28"/>
          <w:szCs w:val="28"/>
        </w:rPr>
        <w:t xml:space="preserve"> </w:t>
      </w:r>
      <w:r w:rsidR="007672B3" w:rsidRPr="004614CB">
        <w:rPr>
          <w:sz w:val="28"/>
          <w:szCs w:val="28"/>
        </w:rPr>
        <w:t>(</w:t>
      </w:r>
      <w:r w:rsidRPr="004614CB">
        <w:rPr>
          <w:sz w:val="28"/>
          <w:szCs w:val="28"/>
        </w:rPr>
        <w:t xml:space="preserve">к рассмотрению принимаются виртуальные выставки, выполненные в </w:t>
      </w:r>
      <w:r w:rsidRPr="00202E6B">
        <w:rPr>
          <w:sz w:val="28"/>
          <w:szCs w:val="28"/>
        </w:rPr>
        <w:t>электронном виде</w:t>
      </w:r>
      <w:r w:rsidR="00EA0705">
        <w:rPr>
          <w:sz w:val="28"/>
          <w:szCs w:val="28"/>
        </w:rPr>
        <w:t>).</w:t>
      </w:r>
    </w:p>
    <w:p w:rsidR="00A21DEF" w:rsidRDefault="006341D4" w:rsidP="00A21DEF">
      <w:pPr>
        <w:pStyle w:val="a5"/>
        <w:widowControl w:val="0"/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DEF">
        <w:rPr>
          <w:sz w:val="28"/>
          <w:szCs w:val="28"/>
        </w:rPr>
        <w:t>3.</w:t>
      </w:r>
      <w:r w:rsidR="0052599A" w:rsidRPr="00A21DEF">
        <w:rPr>
          <w:sz w:val="28"/>
          <w:szCs w:val="28"/>
        </w:rPr>
        <w:t>5.</w:t>
      </w:r>
      <w:r w:rsidRPr="00A21DEF">
        <w:rPr>
          <w:sz w:val="28"/>
          <w:szCs w:val="28"/>
        </w:rPr>
        <w:t xml:space="preserve"> </w:t>
      </w:r>
      <w:r w:rsidR="00CA586D" w:rsidRPr="00A21DEF">
        <w:rPr>
          <w:sz w:val="28"/>
          <w:szCs w:val="28"/>
        </w:rPr>
        <w:t>Материалы, представленные на Конкурс, должны отражать работ</w:t>
      </w:r>
      <w:r w:rsidR="00A21DEF">
        <w:rPr>
          <w:sz w:val="28"/>
          <w:szCs w:val="28"/>
        </w:rPr>
        <w:t>у</w:t>
      </w:r>
      <w:r w:rsidR="00CA586D" w:rsidRPr="00A21DEF">
        <w:rPr>
          <w:sz w:val="28"/>
          <w:szCs w:val="28"/>
        </w:rPr>
        <w:t xml:space="preserve"> по повышению правовой культуры избирателей и информационн</w:t>
      </w:r>
      <w:r w:rsidR="00A21DEF">
        <w:rPr>
          <w:sz w:val="28"/>
          <w:szCs w:val="28"/>
        </w:rPr>
        <w:t>ому</w:t>
      </w:r>
      <w:r w:rsidR="00CA586D" w:rsidRPr="00A21DEF">
        <w:rPr>
          <w:sz w:val="28"/>
          <w:szCs w:val="28"/>
        </w:rPr>
        <w:t xml:space="preserve"> обеспечени</w:t>
      </w:r>
      <w:r w:rsidR="00A21DEF">
        <w:rPr>
          <w:sz w:val="28"/>
          <w:szCs w:val="28"/>
        </w:rPr>
        <w:t>ю</w:t>
      </w:r>
      <w:r w:rsidR="00CA586D" w:rsidRPr="00A21DEF">
        <w:rPr>
          <w:sz w:val="28"/>
          <w:szCs w:val="28"/>
        </w:rPr>
        <w:t xml:space="preserve"> выборов</w:t>
      </w:r>
      <w:r w:rsidR="00A21DEF">
        <w:rPr>
          <w:sz w:val="28"/>
          <w:szCs w:val="28"/>
        </w:rPr>
        <w:t>, в том числе:</w:t>
      </w:r>
    </w:p>
    <w:p w:rsidR="00D13DF9" w:rsidRPr="00A21DEF" w:rsidRDefault="00461AED" w:rsidP="00A21DEF">
      <w:pPr>
        <w:pStyle w:val="a5"/>
        <w:widowControl w:val="0"/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DEF">
        <w:rPr>
          <w:sz w:val="28"/>
          <w:szCs w:val="28"/>
        </w:rPr>
        <w:t>в</w:t>
      </w:r>
      <w:r w:rsidR="00CA586D" w:rsidRPr="00A21DEF">
        <w:rPr>
          <w:sz w:val="28"/>
          <w:szCs w:val="28"/>
        </w:rPr>
        <w:t>заимодействие с</w:t>
      </w:r>
      <w:r w:rsidR="00A21DEF" w:rsidRPr="00A21DEF">
        <w:rPr>
          <w:sz w:val="28"/>
          <w:szCs w:val="28"/>
        </w:rPr>
        <w:t xml:space="preserve"> органами государственной власти и органами </w:t>
      </w:r>
      <w:r w:rsidR="00CA586D" w:rsidRPr="00A21DEF">
        <w:rPr>
          <w:sz w:val="28"/>
          <w:szCs w:val="28"/>
        </w:rPr>
        <w:t xml:space="preserve">местного самоуправления, общественными организациями, избирательными комиссиями, научным и экспертными </w:t>
      </w:r>
      <w:r w:rsidR="00A21DEF" w:rsidRPr="00A21DEF">
        <w:rPr>
          <w:sz w:val="28"/>
          <w:szCs w:val="28"/>
        </w:rPr>
        <w:t>сообществами</w:t>
      </w:r>
      <w:r w:rsidRPr="00A21DEF">
        <w:rPr>
          <w:sz w:val="28"/>
          <w:szCs w:val="28"/>
        </w:rPr>
        <w:t>;</w:t>
      </w:r>
    </w:p>
    <w:p w:rsidR="00461AED" w:rsidRPr="00A21DEF" w:rsidRDefault="00CA586D" w:rsidP="004614CB">
      <w:pPr>
        <w:widowControl w:val="0"/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21DEF">
        <w:rPr>
          <w:sz w:val="28"/>
          <w:szCs w:val="28"/>
        </w:rPr>
        <w:t>использование новых форм индивидуальной и массовой работы, освещающи</w:t>
      </w:r>
      <w:r w:rsidR="00A21DEF" w:rsidRPr="00A21DEF">
        <w:rPr>
          <w:sz w:val="28"/>
          <w:szCs w:val="28"/>
        </w:rPr>
        <w:t>х</w:t>
      </w:r>
      <w:r w:rsidRPr="00A21DEF">
        <w:rPr>
          <w:sz w:val="28"/>
          <w:szCs w:val="28"/>
        </w:rPr>
        <w:t xml:space="preserve"> ход подготовки и проведения избирательных кампаний, деятельность в межвыборный период</w:t>
      </w:r>
      <w:r w:rsidR="00461AED" w:rsidRPr="00A21DEF">
        <w:rPr>
          <w:sz w:val="28"/>
          <w:szCs w:val="28"/>
        </w:rPr>
        <w:t>;</w:t>
      </w:r>
    </w:p>
    <w:p w:rsidR="00245280" w:rsidRDefault="00461AED" w:rsidP="004614CB">
      <w:pPr>
        <w:widowControl w:val="0"/>
        <w:tabs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A21DEF">
        <w:rPr>
          <w:sz w:val="28"/>
          <w:szCs w:val="28"/>
        </w:rPr>
        <w:t>в</w:t>
      </w:r>
      <w:r w:rsidR="00CA586D" w:rsidRPr="00A21DEF">
        <w:rPr>
          <w:sz w:val="28"/>
          <w:szCs w:val="28"/>
        </w:rPr>
        <w:t>заимодействие библиотек с представителями средств массовой информации по вопросам информирования избирателей через печатн</w:t>
      </w:r>
      <w:r w:rsidR="00EA0705">
        <w:rPr>
          <w:sz w:val="28"/>
          <w:szCs w:val="28"/>
        </w:rPr>
        <w:t>ые средства массовой информации;</w:t>
      </w:r>
    </w:p>
    <w:p w:rsidR="00EA0705" w:rsidRDefault="00EA0705" w:rsidP="004614CB">
      <w:pPr>
        <w:widowControl w:val="0"/>
        <w:tabs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истории избирательной системы;</w:t>
      </w:r>
    </w:p>
    <w:p w:rsidR="00EA0705" w:rsidRPr="00A21DEF" w:rsidRDefault="00EA0705" w:rsidP="004614CB">
      <w:pPr>
        <w:widowControl w:val="0"/>
        <w:tabs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30-летия Конституции Российской Федерации.</w:t>
      </w:r>
    </w:p>
    <w:p w:rsidR="00245280" w:rsidRPr="004614CB" w:rsidRDefault="006341D4" w:rsidP="004614CB">
      <w:pPr>
        <w:widowControl w:val="0"/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3.</w:t>
      </w:r>
      <w:r w:rsidR="0052599A" w:rsidRPr="004614CB">
        <w:rPr>
          <w:sz w:val="28"/>
          <w:szCs w:val="28"/>
        </w:rPr>
        <w:t>6</w:t>
      </w:r>
      <w:r w:rsidRPr="004614CB">
        <w:rPr>
          <w:sz w:val="28"/>
          <w:szCs w:val="28"/>
        </w:rPr>
        <w:t xml:space="preserve">. </w:t>
      </w:r>
      <w:r w:rsidR="00CA586D" w:rsidRPr="004614CB">
        <w:rPr>
          <w:sz w:val="28"/>
          <w:szCs w:val="28"/>
        </w:rPr>
        <w:t>Критерии оценки конкурсных работ: каждый критерий оценивается по пятибалльной системе, где 5 – наивысший балл. Победитель определяется суммой баллов.</w:t>
      </w:r>
    </w:p>
    <w:p w:rsidR="00CA586D" w:rsidRPr="004614CB" w:rsidRDefault="006341D4" w:rsidP="004614CB">
      <w:pPr>
        <w:widowControl w:val="0"/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3.</w:t>
      </w:r>
      <w:r w:rsidR="00DC4D0B" w:rsidRPr="004614CB">
        <w:rPr>
          <w:sz w:val="28"/>
          <w:szCs w:val="28"/>
        </w:rPr>
        <w:t>6</w:t>
      </w:r>
      <w:r w:rsidRPr="004614CB">
        <w:rPr>
          <w:sz w:val="28"/>
          <w:szCs w:val="28"/>
        </w:rPr>
        <w:t>.</w:t>
      </w:r>
      <w:r w:rsidR="00DC4D0B" w:rsidRPr="004614CB">
        <w:rPr>
          <w:sz w:val="28"/>
          <w:szCs w:val="28"/>
        </w:rPr>
        <w:t>1.</w:t>
      </w:r>
      <w:r w:rsidRPr="004614CB">
        <w:rPr>
          <w:sz w:val="28"/>
          <w:szCs w:val="28"/>
        </w:rPr>
        <w:t xml:space="preserve"> </w:t>
      </w:r>
      <w:r w:rsidR="00CA586D" w:rsidRPr="004614CB">
        <w:rPr>
          <w:sz w:val="28"/>
          <w:szCs w:val="28"/>
        </w:rPr>
        <w:t xml:space="preserve">Критерии оценки в номинации </w:t>
      </w:r>
      <w:r w:rsidR="00CA586D" w:rsidRPr="004614CB">
        <w:rPr>
          <w:b/>
          <w:sz w:val="28"/>
          <w:szCs w:val="28"/>
        </w:rPr>
        <w:t>«Лучшее мероприятие по правовому просвещению»</w:t>
      </w:r>
      <w:r w:rsidR="00CA586D" w:rsidRPr="004614CB">
        <w:rPr>
          <w:sz w:val="28"/>
          <w:szCs w:val="28"/>
        </w:rPr>
        <w:t>:</w:t>
      </w:r>
    </w:p>
    <w:p w:rsidR="00CA586D" w:rsidRPr="004614CB" w:rsidRDefault="00CA586D" w:rsidP="004614CB">
      <w:pPr>
        <w:pStyle w:val="a5"/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наличие методической разработки (сценария) мероприятия;</w:t>
      </w:r>
    </w:p>
    <w:p w:rsidR="00CA586D" w:rsidRPr="004614CB" w:rsidRDefault="00CA586D" w:rsidP="004614CB">
      <w:pPr>
        <w:pStyle w:val="a5"/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творческий подход к подаче материала</w:t>
      </w:r>
      <w:r w:rsidR="0069067F" w:rsidRPr="004614CB">
        <w:rPr>
          <w:sz w:val="28"/>
          <w:szCs w:val="28"/>
        </w:rPr>
        <w:t xml:space="preserve"> и</w:t>
      </w:r>
      <w:r w:rsidRPr="004614CB">
        <w:rPr>
          <w:sz w:val="28"/>
          <w:szCs w:val="28"/>
        </w:rPr>
        <w:t xml:space="preserve"> использование технических средств;</w:t>
      </w:r>
    </w:p>
    <w:p w:rsidR="00CA586D" w:rsidRPr="004614CB" w:rsidRDefault="00CA586D" w:rsidP="004614CB">
      <w:pPr>
        <w:pStyle w:val="a5"/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информационная и эмоциональная значимость для аудитории;</w:t>
      </w:r>
    </w:p>
    <w:p w:rsidR="00245280" w:rsidRPr="004614CB" w:rsidRDefault="00CA586D" w:rsidP="004614CB">
      <w:pPr>
        <w:pStyle w:val="a5"/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оформление помещения;</w:t>
      </w:r>
    </w:p>
    <w:p w:rsidR="00245280" w:rsidRPr="004614CB" w:rsidRDefault="00CA586D" w:rsidP="004614CB">
      <w:pPr>
        <w:pStyle w:val="a5"/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освещение мероприятия (СМИ, сайт, социальные сети);</w:t>
      </w:r>
    </w:p>
    <w:p w:rsidR="00245280" w:rsidRPr="004614CB" w:rsidRDefault="00CA586D" w:rsidP="004614CB">
      <w:pPr>
        <w:pStyle w:val="a5"/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отч</w:t>
      </w:r>
      <w:r w:rsidR="00245280" w:rsidRPr="004614CB">
        <w:rPr>
          <w:sz w:val="28"/>
          <w:szCs w:val="28"/>
        </w:rPr>
        <w:t>е</w:t>
      </w:r>
      <w:r w:rsidRPr="004614CB">
        <w:rPr>
          <w:sz w:val="28"/>
          <w:szCs w:val="28"/>
        </w:rPr>
        <w:t>т о провед</w:t>
      </w:r>
      <w:r w:rsidR="00245280" w:rsidRPr="004614CB">
        <w:rPr>
          <w:sz w:val="28"/>
          <w:szCs w:val="28"/>
        </w:rPr>
        <w:t>е</w:t>
      </w:r>
      <w:r w:rsidRPr="004614CB">
        <w:rPr>
          <w:sz w:val="28"/>
          <w:szCs w:val="28"/>
        </w:rPr>
        <w:t>нном мероприятии, с приложением фото</w:t>
      </w:r>
      <w:r w:rsidR="00EA0705">
        <w:rPr>
          <w:sz w:val="28"/>
          <w:szCs w:val="28"/>
        </w:rPr>
        <w:t>-</w:t>
      </w:r>
      <w:r w:rsidRPr="004614CB">
        <w:rPr>
          <w:sz w:val="28"/>
          <w:szCs w:val="28"/>
        </w:rPr>
        <w:t xml:space="preserve"> и </w:t>
      </w:r>
      <w:r w:rsidRPr="004614CB">
        <w:rPr>
          <w:sz w:val="28"/>
          <w:szCs w:val="28"/>
        </w:rPr>
        <w:lastRenderedPageBreak/>
        <w:t>видеоматериалов;</w:t>
      </w:r>
    </w:p>
    <w:p w:rsidR="00CA586D" w:rsidRPr="004614CB" w:rsidRDefault="00CA586D" w:rsidP="004614CB">
      <w:pPr>
        <w:pStyle w:val="a5"/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color w:val="000000"/>
          <w:spacing w:val="4"/>
          <w:sz w:val="28"/>
          <w:szCs w:val="28"/>
        </w:rPr>
        <w:t>организация и проведение мероприятий, освещающих избирательные кампании.</w:t>
      </w:r>
    </w:p>
    <w:p w:rsidR="00CA586D" w:rsidRPr="004614CB" w:rsidRDefault="0052599A" w:rsidP="004614CB">
      <w:pPr>
        <w:pStyle w:val="a5"/>
        <w:widowControl w:val="0"/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3.</w:t>
      </w:r>
      <w:r w:rsidR="00DC4D0B" w:rsidRPr="004614CB">
        <w:rPr>
          <w:sz w:val="28"/>
          <w:szCs w:val="28"/>
        </w:rPr>
        <w:t>6</w:t>
      </w:r>
      <w:r w:rsidRPr="004614CB">
        <w:rPr>
          <w:sz w:val="28"/>
          <w:szCs w:val="28"/>
        </w:rPr>
        <w:t>.</w:t>
      </w:r>
      <w:r w:rsidR="00DC4D0B" w:rsidRPr="004614CB">
        <w:rPr>
          <w:sz w:val="28"/>
          <w:szCs w:val="28"/>
        </w:rPr>
        <w:t>2</w:t>
      </w:r>
      <w:r w:rsidRPr="004614CB">
        <w:rPr>
          <w:sz w:val="28"/>
          <w:szCs w:val="28"/>
        </w:rPr>
        <w:t xml:space="preserve"> </w:t>
      </w:r>
      <w:r w:rsidR="00CA586D" w:rsidRPr="004614CB">
        <w:rPr>
          <w:sz w:val="28"/>
          <w:szCs w:val="28"/>
        </w:rPr>
        <w:t>Критерии оценки в номинациях «</w:t>
      </w:r>
      <w:r w:rsidR="00CA586D" w:rsidRPr="004614CB">
        <w:rPr>
          <w:b/>
          <w:bCs/>
          <w:sz w:val="28"/>
          <w:szCs w:val="28"/>
        </w:rPr>
        <w:t>Лучшее информационно-библиографическое пособие большой формы», «Лучшее информационно-библиографическое пособие малой формы»</w:t>
      </w:r>
      <w:r w:rsidR="00CA586D" w:rsidRPr="004614CB">
        <w:rPr>
          <w:sz w:val="28"/>
          <w:szCs w:val="28"/>
        </w:rPr>
        <w:t>:</w:t>
      </w:r>
    </w:p>
    <w:p w:rsidR="00CA586D" w:rsidRPr="004614CB" w:rsidRDefault="00CA586D" w:rsidP="004614CB">
      <w:pPr>
        <w:pStyle w:val="a5"/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актуальность темы библиографического пособия, соответствие целям и задачам Конкурса;</w:t>
      </w:r>
    </w:p>
    <w:p w:rsidR="00CA586D" w:rsidRPr="004614CB" w:rsidRDefault="00CA586D" w:rsidP="004614CB">
      <w:pPr>
        <w:pStyle w:val="a5"/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полнота и точность отбора материала;</w:t>
      </w:r>
    </w:p>
    <w:p w:rsidR="00CA586D" w:rsidRPr="004614CB" w:rsidRDefault="00CA586D" w:rsidP="004614CB">
      <w:pPr>
        <w:pStyle w:val="a5"/>
        <w:widowControl w:val="0"/>
        <w:numPr>
          <w:ilvl w:val="0"/>
          <w:numId w:val="18"/>
        </w:numPr>
        <w:tabs>
          <w:tab w:val="left" w:pos="1134"/>
          <w:tab w:val="left" w:pos="9360"/>
          <w:tab w:val="left" w:pos="992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наличие предисловий, вступительных статей, текстовых справок, примечаний к изданиям;</w:t>
      </w:r>
    </w:p>
    <w:p w:rsidR="00CA586D" w:rsidRPr="004614CB" w:rsidRDefault="00CA586D" w:rsidP="004614CB">
      <w:pPr>
        <w:pStyle w:val="a5"/>
        <w:widowControl w:val="0"/>
        <w:numPr>
          <w:ilvl w:val="0"/>
          <w:numId w:val="18"/>
        </w:numPr>
        <w:tabs>
          <w:tab w:val="left" w:pos="1134"/>
          <w:tab w:val="left" w:pos="9360"/>
          <w:tab w:val="left" w:pos="992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библиографическая группировка (выбор оптимальной структуры) пособия;</w:t>
      </w:r>
    </w:p>
    <w:p w:rsidR="00CA586D" w:rsidRPr="004614CB" w:rsidRDefault="00CA586D" w:rsidP="00A21DEF">
      <w:pPr>
        <w:pStyle w:val="a5"/>
        <w:widowControl w:val="0"/>
        <w:numPr>
          <w:ilvl w:val="0"/>
          <w:numId w:val="18"/>
        </w:numPr>
        <w:tabs>
          <w:tab w:val="left" w:pos="1134"/>
          <w:tab w:val="left" w:pos="9360"/>
          <w:tab w:val="left" w:pos="992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соблюдение правил описания произведений печати</w:t>
      </w:r>
      <w:r w:rsidR="00A21DEF">
        <w:rPr>
          <w:sz w:val="28"/>
          <w:szCs w:val="28"/>
        </w:rPr>
        <w:t xml:space="preserve"> в соответствии с </w:t>
      </w:r>
      <w:r w:rsidR="00A21DEF" w:rsidRPr="00A21DEF">
        <w:rPr>
          <w:sz w:val="28"/>
          <w:szCs w:val="28"/>
        </w:rPr>
        <w:t>требованиям</w:t>
      </w:r>
      <w:r w:rsidR="00A21DEF">
        <w:rPr>
          <w:sz w:val="28"/>
          <w:szCs w:val="28"/>
        </w:rPr>
        <w:t>и</w:t>
      </w:r>
      <w:r w:rsidR="00A21DEF" w:rsidRPr="00A21DEF">
        <w:rPr>
          <w:sz w:val="28"/>
          <w:szCs w:val="28"/>
        </w:rPr>
        <w:t xml:space="preserve"> действующих ГОСТов</w:t>
      </w:r>
      <w:r w:rsidRPr="004614CB">
        <w:rPr>
          <w:sz w:val="28"/>
          <w:szCs w:val="28"/>
        </w:rPr>
        <w:t>;</w:t>
      </w:r>
    </w:p>
    <w:p w:rsidR="00CA586D" w:rsidRPr="004614CB" w:rsidRDefault="00CA586D" w:rsidP="004614CB">
      <w:pPr>
        <w:pStyle w:val="a5"/>
        <w:widowControl w:val="0"/>
        <w:numPr>
          <w:ilvl w:val="0"/>
          <w:numId w:val="18"/>
        </w:numPr>
        <w:tabs>
          <w:tab w:val="left" w:pos="1134"/>
          <w:tab w:val="left" w:pos="9360"/>
          <w:tab w:val="left" w:pos="992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наличие вспомогательн</w:t>
      </w:r>
      <w:r w:rsidR="007672B3" w:rsidRPr="004614CB">
        <w:rPr>
          <w:sz w:val="28"/>
          <w:szCs w:val="28"/>
        </w:rPr>
        <w:t>ых</w:t>
      </w:r>
      <w:r w:rsidRPr="004614CB">
        <w:rPr>
          <w:sz w:val="28"/>
          <w:szCs w:val="28"/>
        </w:rPr>
        <w:t xml:space="preserve"> указател</w:t>
      </w:r>
      <w:r w:rsidR="007672B3" w:rsidRPr="004614CB">
        <w:rPr>
          <w:sz w:val="28"/>
          <w:szCs w:val="28"/>
        </w:rPr>
        <w:t>ей</w:t>
      </w:r>
      <w:r w:rsidRPr="004614CB">
        <w:rPr>
          <w:sz w:val="28"/>
          <w:szCs w:val="28"/>
        </w:rPr>
        <w:t>;</w:t>
      </w:r>
    </w:p>
    <w:p w:rsidR="00CA586D" w:rsidRPr="004614CB" w:rsidRDefault="00CA586D" w:rsidP="004614CB">
      <w:pPr>
        <w:pStyle w:val="a5"/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широта и разнообразие используемых материалов;</w:t>
      </w:r>
    </w:p>
    <w:p w:rsidR="00CA586D" w:rsidRPr="004614CB" w:rsidRDefault="00CA586D" w:rsidP="004614CB">
      <w:pPr>
        <w:pStyle w:val="a5"/>
        <w:widowControl w:val="0"/>
        <w:numPr>
          <w:ilvl w:val="0"/>
          <w:numId w:val="18"/>
        </w:numPr>
        <w:tabs>
          <w:tab w:val="left" w:pos="1134"/>
          <w:tab w:val="left" w:pos="9360"/>
          <w:tab w:val="left" w:pos="992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оригинальность и эстетичность художественного оформления;</w:t>
      </w:r>
    </w:p>
    <w:p w:rsidR="00980775" w:rsidRPr="004614CB" w:rsidRDefault="00CA586D" w:rsidP="004614CB">
      <w:pPr>
        <w:pStyle w:val="a5"/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творческий подход;</w:t>
      </w:r>
    </w:p>
    <w:p w:rsidR="00980775" w:rsidRPr="004614CB" w:rsidRDefault="00CA586D" w:rsidP="004614CB">
      <w:pPr>
        <w:pStyle w:val="a5"/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соответствие читательскому адресу</w:t>
      </w:r>
      <w:r w:rsidR="00980775" w:rsidRPr="004614CB">
        <w:rPr>
          <w:sz w:val="28"/>
          <w:szCs w:val="28"/>
        </w:rPr>
        <w:t>;</w:t>
      </w:r>
    </w:p>
    <w:p w:rsidR="00CA586D" w:rsidRPr="004614CB" w:rsidRDefault="00CA586D" w:rsidP="004614CB">
      <w:pPr>
        <w:pStyle w:val="a5"/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color w:val="000000"/>
          <w:spacing w:val="4"/>
          <w:sz w:val="28"/>
          <w:szCs w:val="28"/>
        </w:rPr>
        <w:t>информация о</w:t>
      </w:r>
      <w:r w:rsidR="00A6512A" w:rsidRPr="004614CB">
        <w:rPr>
          <w:color w:val="000000"/>
          <w:spacing w:val="4"/>
          <w:sz w:val="28"/>
          <w:szCs w:val="28"/>
        </w:rPr>
        <w:t>б</w:t>
      </w:r>
      <w:r w:rsidRPr="004614CB">
        <w:rPr>
          <w:color w:val="000000"/>
          <w:spacing w:val="4"/>
          <w:sz w:val="28"/>
          <w:szCs w:val="28"/>
        </w:rPr>
        <w:t xml:space="preserve"> избирательных кампаниях.</w:t>
      </w:r>
    </w:p>
    <w:p w:rsidR="00CA586D" w:rsidRPr="004614CB" w:rsidRDefault="006341D4" w:rsidP="004614CB">
      <w:pPr>
        <w:pStyle w:val="a5"/>
        <w:widowControl w:val="0"/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3.</w:t>
      </w:r>
      <w:r w:rsidR="00DC4D0B" w:rsidRPr="004614CB">
        <w:rPr>
          <w:sz w:val="28"/>
          <w:szCs w:val="28"/>
        </w:rPr>
        <w:t>6</w:t>
      </w:r>
      <w:r w:rsidR="0052599A" w:rsidRPr="004614CB">
        <w:rPr>
          <w:sz w:val="28"/>
          <w:szCs w:val="28"/>
        </w:rPr>
        <w:t>.</w:t>
      </w:r>
      <w:r w:rsidR="00DC4D0B" w:rsidRPr="004614CB">
        <w:rPr>
          <w:sz w:val="28"/>
          <w:szCs w:val="28"/>
        </w:rPr>
        <w:t>3.</w:t>
      </w:r>
      <w:r w:rsidRPr="004614CB">
        <w:rPr>
          <w:sz w:val="28"/>
          <w:szCs w:val="28"/>
        </w:rPr>
        <w:t xml:space="preserve"> </w:t>
      </w:r>
      <w:r w:rsidR="00CA586D" w:rsidRPr="004614CB">
        <w:rPr>
          <w:sz w:val="28"/>
          <w:szCs w:val="28"/>
        </w:rPr>
        <w:t>Критерий оценки в номинации «</w:t>
      </w:r>
      <w:r w:rsidR="00CA586D" w:rsidRPr="004614CB">
        <w:rPr>
          <w:b/>
          <w:sz w:val="28"/>
          <w:szCs w:val="28"/>
        </w:rPr>
        <w:t>Лучший информационный продукт</w:t>
      </w:r>
      <w:r w:rsidR="007672B3" w:rsidRPr="004614CB">
        <w:rPr>
          <w:b/>
          <w:sz w:val="28"/>
          <w:szCs w:val="28"/>
        </w:rPr>
        <w:t> </w:t>
      </w:r>
      <w:r w:rsidR="00CA586D" w:rsidRPr="004614CB">
        <w:rPr>
          <w:b/>
          <w:sz w:val="28"/>
          <w:szCs w:val="28"/>
        </w:rPr>
        <w:t>– уголок избирателя»</w:t>
      </w:r>
      <w:r w:rsidR="00CA586D" w:rsidRPr="004614CB">
        <w:rPr>
          <w:sz w:val="28"/>
          <w:szCs w:val="28"/>
        </w:rPr>
        <w:t>:</w:t>
      </w:r>
    </w:p>
    <w:p w:rsidR="00CA586D" w:rsidRPr="004614CB" w:rsidRDefault="00CA586D" w:rsidP="004614CB">
      <w:pPr>
        <w:pStyle w:val="a5"/>
        <w:widowControl w:val="0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актуальность темы, соответствие целям и задачам Конкурса;</w:t>
      </w:r>
    </w:p>
    <w:p w:rsidR="00E23164" w:rsidRPr="004614CB" w:rsidRDefault="00E23164" w:rsidP="004614CB">
      <w:pPr>
        <w:pStyle w:val="a5"/>
        <w:widowControl w:val="0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4614CB">
        <w:rPr>
          <w:color w:val="000000"/>
          <w:spacing w:val="4"/>
          <w:sz w:val="28"/>
          <w:szCs w:val="28"/>
        </w:rPr>
        <w:t>информация о</w:t>
      </w:r>
      <w:r w:rsidR="0069067F" w:rsidRPr="004614CB">
        <w:rPr>
          <w:color w:val="000000"/>
          <w:spacing w:val="4"/>
          <w:sz w:val="28"/>
          <w:szCs w:val="28"/>
        </w:rPr>
        <w:t>б</w:t>
      </w:r>
      <w:r w:rsidRPr="004614CB">
        <w:rPr>
          <w:color w:val="000000"/>
          <w:spacing w:val="4"/>
          <w:sz w:val="28"/>
          <w:szCs w:val="28"/>
        </w:rPr>
        <w:t xml:space="preserve"> избирательных кампаниях;</w:t>
      </w:r>
    </w:p>
    <w:p w:rsidR="00CA586D" w:rsidRPr="004614CB" w:rsidRDefault="00CA586D" w:rsidP="004614CB">
      <w:pPr>
        <w:pStyle w:val="a5"/>
        <w:widowControl w:val="0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наличие профессион</w:t>
      </w:r>
      <w:r w:rsidR="00336D42" w:rsidRPr="004614CB">
        <w:rPr>
          <w:sz w:val="28"/>
          <w:szCs w:val="28"/>
        </w:rPr>
        <w:t xml:space="preserve">альных находок, стиль изложения, </w:t>
      </w:r>
      <w:r w:rsidRPr="004614CB">
        <w:rPr>
          <w:sz w:val="28"/>
          <w:szCs w:val="28"/>
        </w:rPr>
        <w:t>оформление, оригинальность, лаконичность;</w:t>
      </w:r>
    </w:p>
    <w:p w:rsidR="00CA586D" w:rsidRPr="004614CB" w:rsidRDefault="00CA586D" w:rsidP="004614CB">
      <w:pPr>
        <w:pStyle w:val="a5"/>
        <w:widowControl w:val="0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наличие знаковых, предметных, художественных, декоративных элементов, с помощью которых воплощается общий замысел;</w:t>
      </w:r>
    </w:p>
    <w:p w:rsidR="00CA586D" w:rsidRPr="004614CB" w:rsidRDefault="00CA586D" w:rsidP="004614CB">
      <w:pPr>
        <w:pStyle w:val="a5"/>
        <w:widowControl w:val="0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востребованность (эффективность) выставки;</w:t>
      </w:r>
    </w:p>
    <w:p w:rsidR="00CA586D" w:rsidRPr="004614CB" w:rsidRDefault="00CA586D" w:rsidP="004614CB">
      <w:pPr>
        <w:pStyle w:val="a5"/>
        <w:widowControl w:val="0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 xml:space="preserve">соответствие </w:t>
      </w:r>
      <w:hyperlink r:id="rId9" w:tooltip="Библиография" w:history="1">
        <w:r w:rsidRPr="004614CB">
          <w:rPr>
            <w:rStyle w:val="a8"/>
            <w:color w:val="auto"/>
            <w:sz w:val="28"/>
            <w:szCs w:val="28"/>
            <w:u w:val="none"/>
          </w:rPr>
          <w:t>библиографических</w:t>
        </w:r>
      </w:hyperlink>
      <w:r w:rsidRPr="004614CB">
        <w:rPr>
          <w:sz w:val="28"/>
          <w:szCs w:val="28"/>
        </w:rPr>
        <w:t xml:space="preserve"> записей на выставке требованиям действующих ГОСТов</w:t>
      </w:r>
      <w:r w:rsidR="00081BC0" w:rsidRPr="004614CB">
        <w:rPr>
          <w:sz w:val="28"/>
          <w:szCs w:val="28"/>
        </w:rPr>
        <w:t>;</w:t>
      </w:r>
    </w:p>
    <w:p w:rsidR="00CA586D" w:rsidRPr="004614CB" w:rsidRDefault="00CA586D" w:rsidP="004614CB">
      <w:pPr>
        <w:pStyle w:val="a5"/>
        <w:widowControl w:val="0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 xml:space="preserve">общественно-социальная значимость материалов, представленных в экспозиции; </w:t>
      </w:r>
    </w:p>
    <w:p w:rsidR="00081BC0" w:rsidRPr="004614CB" w:rsidRDefault="00CA586D" w:rsidP="004614CB">
      <w:pPr>
        <w:pStyle w:val="a5"/>
        <w:widowControl w:val="0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объем информирования избирателей о выборах в органы государственной власти, органы местного самоуправления и об избирательном законодательстве в Р</w:t>
      </w:r>
      <w:r w:rsidR="00081BC0" w:rsidRPr="004614CB">
        <w:rPr>
          <w:sz w:val="28"/>
          <w:szCs w:val="28"/>
        </w:rPr>
        <w:t xml:space="preserve">оссийской </w:t>
      </w:r>
      <w:r w:rsidRPr="004614CB">
        <w:rPr>
          <w:sz w:val="28"/>
          <w:szCs w:val="28"/>
        </w:rPr>
        <w:t>Ф</w:t>
      </w:r>
      <w:r w:rsidR="00081BC0" w:rsidRPr="004614CB">
        <w:rPr>
          <w:sz w:val="28"/>
          <w:szCs w:val="28"/>
        </w:rPr>
        <w:t>едерации</w:t>
      </w:r>
      <w:r w:rsidRPr="004614CB">
        <w:rPr>
          <w:sz w:val="28"/>
          <w:szCs w:val="28"/>
        </w:rPr>
        <w:t>;</w:t>
      </w:r>
    </w:p>
    <w:p w:rsidR="00081BC0" w:rsidRPr="004614CB" w:rsidRDefault="00CA586D" w:rsidP="004614CB">
      <w:pPr>
        <w:pStyle w:val="a5"/>
        <w:widowControl w:val="0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инновационный характер и возможность использования достигнутых результатов в других муниципальных библиотеках;</w:t>
      </w:r>
    </w:p>
    <w:p w:rsidR="00CA586D" w:rsidRPr="004614CB" w:rsidRDefault="00CA586D" w:rsidP="004614CB">
      <w:pPr>
        <w:pStyle w:val="a5"/>
        <w:widowControl w:val="0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организация передвижных выставок в общеобразовательных учреждениях.</w:t>
      </w:r>
    </w:p>
    <w:p w:rsidR="00CA586D" w:rsidRPr="004614CB" w:rsidRDefault="006341D4" w:rsidP="004614CB">
      <w:pPr>
        <w:widowControl w:val="0"/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3.</w:t>
      </w:r>
      <w:r w:rsidR="00DC4D0B" w:rsidRPr="004614CB">
        <w:rPr>
          <w:sz w:val="28"/>
          <w:szCs w:val="28"/>
        </w:rPr>
        <w:t>6</w:t>
      </w:r>
      <w:r w:rsidRPr="004614CB">
        <w:rPr>
          <w:sz w:val="28"/>
          <w:szCs w:val="28"/>
        </w:rPr>
        <w:t>.</w:t>
      </w:r>
      <w:r w:rsidR="00DC4D0B" w:rsidRPr="004614CB">
        <w:rPr>
          <w:sz w:val="28"/>
          <w:szCs w:val="28"/>
        </w:rPr>
        <w:t>4.</w:t>
      </w:r>
      <w:r w:rsidR="00A21DEF">
        <w:rPr>
          <w:sz w:val="28"/>
          <w:szCs w:val="28"/>
        </w:rPr>
        <w:t> </w:t>
      </w:r>
      <w:r w:rsidR="00CA586D" w:rsidRPr="004614CB">
        <w:rPr>
          <w:sz w:val="28"/>
          <w:szCs w:val="28"/>
        </w:rPr>
        <w:t>Критерии оценки в номинации «</w:t>
      </w:r>
      <w:r w:rsidR="00CA586D" w:rsidRPr="004614CB">
        <w:rPr>
          <w:b/>
          <w:bCs/>
          <w:sz w:val="28"/>
          <w:szCs w:val="28"/>
        </w:rPr>
        <w:t>Лучший виртуальный информационный продукт»</w:t>
      </w:r>
      <w:r w:rsidR="00CA586D" w:rsidRPr="004614CB">
        <w:rPr>
          <w:sz w:val="28"/>
          <w:szCs w:val="28"/>
        </w:rPr>
        <w:t>:</w:t>
      </w:r>
    </w:p>
    <w:p w:rsidR="00CA586D" w:rsidRPr="004614CB" w:rsidRDefault="00CA586D" w:rsidP="004614CB">
      <w:pPr>
        <w:pStyle w:val="a5"/>
        <w:widowControl w:val="0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актуальность темы, соответствие целям и задачам Конкурса;</w:t>
      </w:r>
    </w:p>
    <w:p w:rsidR="00E23164" w:rsidRPr="004614CB" w:rsidRDefault="00E23164" w:rsidP="004614CB">
      <w:pPr>
        <w:pStyle w:val="a5"/>
        <w:widowControl w:val="0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4614CB">
        <w:rPr>
          <w:color w:val="000000"/>
          <w:spacing w:val="4"/>
          <w:sz w:val="28"/>
          <w:szCs w:val="28"/>
        </w:rPr>
        <w:t>информация о</w:t>
      </w:r>
      <w:r w:rsidR="00A6512A" w:rsidRPr="004614CB">
        <w:rPr>
          <w:color w:val="000000"/>
          <w:spacing w:val="4"/>
          <w:sz w:val="28"/>
          <w:szCs w:val="28"/>
        </w:rPr>
        <w:t>б</w:t>
      </w:r>
      <w:r w:rsidRPr="004614CB">
        <w:rPr>
          <w:color w:val="000000"/>
          <w:spacing w:val="4"/>
          <w:sz w:val="28"/>
          <w:szCs w:val="28"/>
        </w:rPr>
        <w:t xml:space="preserve"> избирательных кампаниях;</w:t>
      </w:r>
    </w:p>
    <w:p w:rsidR="00CA586D" w:rsidRPr="004614CB" w:rsidRDefault="00416D7B" w:rsidP="004614CB">
      <w:pPr>
        <w:pStyle w:val="a5"/>
        <w:widowControl w:val="0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н</w:t>
      </w:r>
      <w:r w:rsidR="00CA586D" w:rsidRPr="004614CB">
        <w:rPr>
          <w:sz w:val="28"/>
          <w:szCs w:val="28"/>
        </w:rPr>
        <w:t>аличие профессион</w:t>
      </w:r>
      <w:r w:rsidR="00336D42" w:rsidRPr="004614CB">
        <w:rPr>
          <w:sz w:val="28"/>
          <w:szCs w:val="28"/>
        </w:rPr>
        <w:t xml:space="preserve">альных находок, стиль изложения, </w:t>
      </w:r>
      <w:r w:rsidR="00CA586D" w:rsidRPr="004614CB">
        <w:rPr>
          <w:sz w:val="28"/>
          <w:szCs w:val="28"/>
        </w:rPr>
        <w:t>оформление, оригинальность, лаконичность;</w:t>
      </w:r>
    </w:p>
    <w:p w:rsidR="00416D7B" w:rsidRPr="004614CB" w:rsidRDefault="00CA586D" w:rsidP="004614CB">
      <w:pPr>
        <w:pStyle w:val="a5"/>
        <w:widowControl w:val="0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наличие знаковых, предметных, художественных, декоративных элементов, с помощью которых воплощается общий замысел;</w:t>
      </w:r>
    </w:p>
    <w:p w:rsidR="00416D7B" w:rsidRPr="004614CB" w:rsidRDefault="00CA586D" w:rsidP="004614CB">
      <w:pPr>
        <w:pStyle w:val="a5"/>
        <w:widowControl w:val="0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востребованность (эффективность) виртуальной выставки;</w:t>
      </w:r>
    </w:p>
    <w:p w:rsidR="00416D7B" w:rsidRPr="004614CB" w:rsidRDefault="00CA586D" w:rsidP="004614CB">
      <w:pPr>
        <w:pStyle w:val="a5"/>
        <w:widowControl w:val="0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общественно-социальная значимость материалов, представленных в экспозиции;</w:t>
      </w:r>
    </w:p>
    <w:p w:rsidR="00416D7B" w:rsidRPr="004614CB" w:rsidRDefault="00CA586D" w:rsidP="004614CB">
      <w:pPr>
        <w:pStyle w:val="a5"/>
        <w:widowControl w:val="0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объем информирования избирателей о выборах в органы государственной власти, органы местного самоуправления и об избирательном законодательстве в Р</w:t>
      </w:r>
      <w:r w:rsidR="00416D7B" w:rsidRPr="004614CB">
        <w:rPr>
          <w:sz w:val="28"/>
          <w:szCs w:val="28"/>
        </w:rPr>
        <w:t xml:space="preserve">оссийской </w:t>
      </w:r>
      <w:r w:rsidRPr="004614CB">
        <w:rPr>
          <w:sz w:val="28"/>
          <w:szCs w:val="28"/>
        </w:rPr>
        <w:t>Ф</w:t>
      </w:r>
      <w:r w:rsidR="00416D7B" w:rsidRPr="004614CB">
        <w:rPr>
          <w:sz w:val="28"/>
          <w:szCs w:val="28"/>
        </w:rPr>
        <w:t>едерации</w:t>
      </w:r>
      <w:r w:rsidRPr="004614CB">
        <w:rPr>
          <w:sz w:val="28"/>
          <w:szCs w:val="28"/>
        </w:rPr>
        <w:t>;</w:t>
      </w:r>
    </w:p>
    <w:p w:rsidR="00416D7B" w:rsidRPr="004614CB" w:rsidRDefault="00CA586D" w:rsidP="004614CB">
      <w:pPr>
        <w:pStyle w:val="a5"/>
        <w:widowControl w:val="0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инновационный характер и возможность использования достигнутых результатов в других муниципальных библиотеках;</w:t>
      </w:r>
    </w:p>
    <w:p w:rsidR="00416D7B" w:rsidRPr="004614CB" w:rsidRDefault="00CA586D" w:rsidP="004614CB">
      <w:pPr>
        <w:pStyle w:val="a5"/>
        <w:widowControl w:val="0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целостность: необходимость и достаточность представленных материалов, логичность и последовательность изложения материала, четкость структуры, соответствие эргономики и дизайна заявленной теме, целевому и читательскому назначению;</w:t>
      </w:r>
    </w:p>
    <w:p w:rsidR="00416D7B" w:rsidRPr="004614CB" w:rsidRDefault="00CA586D" w:rsidP="004614CB">
      <w:pPr>
        <w:pStyle w:val="a5"/>
        <w:widowControl w:val="0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 xml:space="preserve">техническое исполнение: оптимальность технологических решений, качество используемых графических объектов, фотоматериалов и т. д.; </w:t>
      </w:r>
    </w:p>
    <w:p w:rsidR="00416D7B" w:rsidRPr="004614CB" w:rsidRDefault="00CA586D" w:rsidP="004614CB">
      <w:pPr>
        <w:pStyle w:val="a5"/>
        <w:widowControl w:val="0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 xml:space="preserve">дизайн ресурса (наглядность, оригинальность, навигация, присутствие авторского стиля, анимация, нестандартные шрифты, эффекты и пр.), </w:t>
      </w:r>
    </w:p>
    <w:p w:rsidR="00416D7B" w:rsidRPr="004614CB" w:rsidRDefault="00CA586D" w:rsidP="004614CB">
      <w:pPr>
        <w:pStyle w:val="a5"/>
        <w:widowControl w:val="0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качество текстовой части информации (литературность языка, доступность восприятия);</w:t>
      </w:r>
    </w:p>
    <w:p w:rsidR="00416D7B" w:rsidRPr="004614CB" w:rsidRDefault="00CA586D" w:rsidP="004614CB">
      <w:pPr>
        <w:pStyle w:val="a5"/>
        <w:widowControl w:val="0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при передаче электронной выставки необходимо указать технические требования: программа, версия и прочие характеристики для е</w:t>
      </w:r>
      <w:r w:rsidR="00A6512A" w:rsidRPr="004614CB">
        <w:rPr>
          <w:sz w:val="28"/>
          <w:szCs w:val="28"/>
        </w:rPr>
        <w:t>е</w:t>
      </w:r>
      <w:r w:rsidRPr="004614CB">
        <w:rPr>
          <w:sz w:val="28"/>
          <w:szCs w:val="28"/>
        </w:rPr>
        <w:t xml:space="preserve"> просмотра;</w:t>
      </w:r>
    </w:p>
    <w:p w:rsidR="00416D7B" w:rsidRPr="004614CB" w:rsidRDefault="00CA586D" w:rsidP="004614CB">
      <w:pPr>
        <w:pStyle w:val="a5"/>
        <w:widowControl w:val="0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перечень форм, подходов, средств создания виртуальных выставок неограничен: от изображения обложек книг и аннотаций изданий до анимационного путешествия в мир книг.</w:t>
      </w:r>
    </w:p>
    <w:p w:rsidR="00416D7B" w:rsidRDefault="006341D4" w:rsidP="00FA578E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FA578E">
        <w:rPr>
          <w:sz w:val="28"/>
          <w:szCs w:val="28"/>
        </w:rPr>
        <w:t>3.</w:t>
      </w:r>
      <w:r w:rsidR="00DC4D0B" w:rsidRPr="00FA578E">
        <w:rPr>
          <w:sz w:val="28"/>
          <w:szCs w:val="28"/>
        </w:rPr>
        <w:t>7</w:t>
      </w:r>
      <w:r w:rsidR="00027F72" w:rsidRPr="00FA578E">
        <w:rPr>
          <w:sz w:val="28"/>
          <w:szCs w:val="28"/>
        </w:rPr>
        <w:t>. </w:t>
      </w:r>
      <w:r w:rsidR="00CA586D" w:rsidRPr="00FA578E">
        <w:rPr>
          <w:sz w:val="28"/>
          <w:szCs w:val="28"/>
        </w:rPr>
        <w:t>Конкурсная работа должна быть оформлена и представлена в электронно</w:t>
      </w:r>
      <w:r w:rsidR="00FA578E">
        <w:rPr>
          <w:sz w:val="28"/>
          <w:szCs w:val="28"/>
        </w:rPr>
        <w:t>м</w:t>
      </w:r>
      <w:r w:rsidR="00CA586D" w:rsidRPr="00FA578E">
        <w:rPr>
          <w:sz w:val="28"/>
          <w:szCs w:val="28"/>
        </w:rPr>
        <w:t xml:space="preserve"> </w:t>
      </w:r>
      <w:r w:rsidR="00FA578E">
        <w:rPr>
          <w:sz w:val="28"/>
          <w:szCs w:val="28"/>
        </w:rPr>
        <w:t>виде</w:t>
      </w:r>
      <w:r w:rsidR="00FA578E" w:rsidRPr="00FA578E">
        <w:rPr>
          <w:sz w:val="28"/>
          <w:szCs w:val="28"/>
        </w:rPr>
        <w:t xml:space="preserve">. </w:t>
      </w:r>
      <w:r w:rsidR="00CA586D" w:rsidRPr="00027F72">
        <w:rPr>
          <w:sz w:val="28"/>
          <w:szCs w:val="28"/>
        </w:rPr>
        <w:t xml:space="preserve">К </w:t>
      </w:r>
      <w:r w:rsidR="00027F72" w:rsidRPr="00027F72">
        <w:rPr>
          <w:sz w:val="28"/>
          <w:szCs w:val="28"/>
        </w:rPr>
        <w:t>конкурсным</w:t>
      </w:r>
      <w:r w:rsidR="00CA586D" w:rsidRPr="00027F72">
        <w:rPr>
          <w:sz w:val="28"/>
          <w:szCs w:val="28"/>
        </w:rPr>
        <w:t xml:space="preserve"> </w:t>
      </w:r>
      <w:r w:rsidR="00027F72">
        <w:rPr>
          <w:sz w:val="28"/>
          <w:szCs w:val="28"/>
        </w:rPr>
        <w:t xml:space="preserve">работам </w:t>
      </w:r>
      <w:r w:rsidR="00CA586D" w:rsidRPr="00027F72">
        <w:rPr>
          <w:sz w:val="28"/>
          <w:szCs w:val="28"/>
        </w:rPr>
        <w:t>могут быть приложены в электронном виде: библиографические пособия и методические разработки по</w:t>
      </w:r>
      <w:r w:rsidR="00CA586D" w:rsidRPr="004614CB">
        <w:rPr>
          <w:sz w:val="28"/>
          <w:szCs w:val="28"/>
        </w:rPr>
        <w:t xml:space="preserve"> формированию правовой культуры населения в сфере избирательного права и избирательного процесса, листовки, плакаты, фотографии, видеозаписи и другие наглядные материалы, публикации в средствах массовой информации о работе библиотеки, программы информационно-разъяснительной деятельности библиотек, путеводители по избирательному праву, наглядные пособия, сценарии деловых игр, конкурсов, компьютерные игры, фото- и видеоматериалы, иллюстрирующие проведение мероприятий.</w:t>
      </w:r>
    </w:p>
    <w:p w:rsidR="00FA578E" w:rsidRPr="004614CB" w:rsidRDefault="00FA578E" w:rsidP="00FA578E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FA578E">
        <w:rPr>
          <w:sz w:val="28"/>
          <w:szCs w:val="28"/>
        </w:rPr>
        <w:t>Имя электронного файла (архива файлов) должно содержать фамилию и инициалы участника, номинацию (пример: Иванова И.И., Лучший виртуальный информационный продукт).</w:t>
      </w:r>
    </w:p>
    <w:p w:rsidR="00260EF2" w:rsidRDefault="006341D4" w:rsidP="004614CB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14CB">
        <w:rPr>
          <w:sz w:val="28"/>
          <w:szCs w:val="28"/>
        </w:rPr>
        <w:t>3.</w:t>
      </w:r>
      <w:r w:rsidR="00DC4D0B" w:rsidRPr="004614CB">
        <w:rPr>
          <w:sz w:val="28"/>
          <w:szCs w:val="28"/>
        </w:rPr>
        <w:t>8</w:t>
      </w:r>
      <w:r w:rsidR="0052599A" w:rsidRPr="004614CB">
        <w:rPr>
          <w:sz w:val="28"/>
          <w:szCs w:val="28"/>
        </w:rPr>
        <w:t>.</w:t>
      </w:r>
      <w:r w:rsidR="00027F72">
        <w:rPr>
          <w:sz w:val="28"/>
          <w:szCs w:val="28"/>
        </w:rPr>
        <w:t> Требования к</w:t>
      </w:r>
      <w:r w:rsidR="00027F72">
        <w:rPr>
          <w:color w:val="000000"/>
          <w:spacing w:val="-4"/>
          <w:sz w:val="28"/>
          <w:szCs w:val="28"/>
        </w:rPr>
        <w:t xml:space="preserve"> </w:t>
      </w:r>
      <w:r w:rsidR="00CA586D" w:rsidRPr="004614CB">
        <w:rPr>
          <w:color w:val="000000"/>
          <w:spacing w:val="-4"/>
          <w:sz w:val="28"/>
          <w:szCs w:val="28"/>
        </w:rPr>
        <w:t>аудио-, видео- и фотоматериалам</w:t>
      </w:r>
      <w:r w:rsidR="00CA586D" w:rsidRPr="004614CB">
        <w:rPr>
          <w:sz w:val="28"/>
          <w:szCs w:val="28"/>
        </w:rPr>
        <w:t xml:space="preserve"> конкурсных работ</w:t>
      </w:r>
      <w:r w:rsidR="00CA586D" w:rsidRPr="004614CB">
        <w:rPr>
          <w:color w:val="000000"/>
          <w:spacing w:val="-4"/>
          <w:sz w:val="28"/>
          <w:szCs w:val="28"/>
        </w:rPr>
        <w:t>:</w:t>
      </w:r>
      <w:r w:rsidR="00CA586D" w:rsidRPr="004614CB">
        <w:rPr>
          <w:color w:val="000000"/>
          <w:sz w:val="28"/>
          <w:szCs w:val="28"/>
        </w:rPr>
        <w:t xml:space="preserve"> </w:t>
      </w:r>
    </w:p>
    <w:p w:rsidR="00260EF2" w:rsidRDefault="00260EF2" w:rsidP="004614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а</w:t>
      </w:r>
      <w:r w:rsidR="00CA586D" w:rsidRPr="004614CB">
        <w:rPr>
          <w:sz w:val="28"/>
          <w:szCs w:val="28"/>
        </w:rPr>
        <w:t>удиоматериалы, входящие в состав конкурсной работы, направляются в формате w</w:t>
      </w:r>
      <w:r w:rsidR="00CA586D" w:rsidRPr="004614CB">
        <w:rPr>
          <w:sz w:val="28"/>
          <w:szCs w:val="28"/>
          <w:lang w:val="en-US"/>
        </w:rPr>
        <w:t>av</w:t>
      </w:r>
      <w:r w:rsidR="00CA586D" w:rsidRPr="004614CB">
        <w:rPr>
          <w:sz w:val="28"/>
          <w:szCs w:val="28"/>
        </w:rPr>
        <w:t>, mp3</w:t>
      </w:r>
      <w:r>
        <w:rPr>
          <w:sz w:val="28"/>
          <w:szCs w:val="28"/>
        </w:rPr>
        <w:t>;</w:t>
      </w:r>
    </w:p>
    <w:p w:rsidR="00260EF2" w:rsidRDefault="00260EF2" w:rsidP="004614CB">
      <w:pPr>
        <w:widowControl w:val="0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 </w:t>
      </w:r>
      <w:r w:rsidR="00CA586D" w:rsidRPr="004614CB">
        <w:rPr>
          <w:color w:val="000000"/>
          <w:spacing w:val="-3"/>
          <w:sz w:val="28"/>
          <w:szCs w:val="28"/>
        </w:rPr>
        <w:t xml:space="preserve">видеоматериалы – в формате </w:t>
      </w:r>
      <w:r w:rsidR="00CA586D" w:rsidRPr="004614CB">
        <w:rPr>
          <w:color w:val="000000"/>
          <w:spacing w:val="-3"/>
          <w:sz w:val="28"/>
          <w:szCs w:val="28"/>
          <w:lang w:val="en-US"/>
        </w:rPr>
        <w:t>DVD</w:t>
      </w:r>
      <w:r w:rsidR="00CA586D" w:rsidRPr="004614CB">
        <w:rPr>
          <w:color w:val="000000"/>
          <w:spacing w:val="-3"/>
          <w:sz w:val="28"/>
          <w:szCs w:val="28"/>
        </w:rPr>
        <w:t xml:space="preserve">, </w:t>
      </w:r>
      <w:r w:rsidR="00CA586D" w:rsidRPr="004614CB">
        <w:rPr>
          <w:color w:val="000000"/>
          <w:spacing w:val="-3"/>
          <w:sz w:val="28"/>
          <w:szCs w:val="28"/>
          <w:lang w:val="en-US"/>
        </w:rPr>
        <w:t>mpg</w:t>
      </w:r>
      <w:r w:rsidR="00CA586D" w:rsidRPr="004614CB">
        <w:rPr>
          <w:color w:val="000000"/>
          <w:spacing w:val="-3"/>
          <w:sz w:val="28"/>
          <w:szCs w:val="28"/>
        </w:rPr>
        <w:t xml:space="preserve">, </w:t>
      </w:r>
      <w:r w:rsidR="00CA586D" w:rsidRPr="004614CB">
        <w:rPr>
          <w:color w:val="000000"/>
          <w:spacing w:val="-3"/>
          <w:sz w:val="28"/>
          <w:szCs w:val="28"/>
          <w:lang w:val="en-US"/>
        </w:rPr>
        <w:t>mpeg</w:t>
      </w:r>
      <w:r w:rsidR="00CA586D" w:rsidRPr="004614CB">
        <w:rPr>
          <w:color w:val="000000"/>
          <w:spacing w:val="-3"/>
          <w:sz w:val="28"/>
          <w:szCs w:val="28"/>
        </w:rPr>
        <w:t>, </w:t>
      </w:r>
      <w:r w:rsidR="00CA586D" w:rsidRPr="004614CB">
        <w:rPr>
          <w:color w:val="000000"/>
          <w:spacing w:val="-3"/>
          <w:sz w:val="28"/>
          <w:szCs w:val="28"/>
          <w:lang w:val="en-US"/>
        </w:rPr>
        <w:t>avi</w:t>
      </w:r>
      <w:r w:rsidR="00CA586D" w:rsidRPr="004614CB">
        <w:rPr>
          <w:color w:val="000000"/>
          <w:spacing w:val="-3"/>
          <w:sz w:val="28"/>
          <w:szCs w:val="28"/>
        </w:rPr>
        <w:t xml:space="preserve"> (разрешением не более 1024х768 </w:t>
      </w:r>
      <w:r w:rsidR="00CA586D" w:rsidRPr="004614CB">
        <w:rPr>
          <w:color w:val="000000"/>
          <w:spacing w:val="-3"/>
          <w:sz w:val="28"/>
          <w:szCs w:val="28"/>
          <w:lang w:val="en-US"/>
        </w:rPr>
        <w:t>pixels</w:t>
      </w:r>
      <w:r w:rsidR="00CA586D" w:rsidRPr="004614CB">
        <w:rPr>
          <w:color w:val="000000"/>
          <w:spacing w:val="-3"/>
          <w:sz w:val="28"/>
          <w:szCs w:val="28"/>
        </w:rPr>
        <w:t>)</w:t>
      </w:r>
      <w:r>
        <w:rPr>
          <w:color w:val="000000"/>
          <w:spacing w:val="-3"/>
          <w:sz w:val="28"/>
          <w:szCs w:val="28"/>
        </w:rPr>
        <w:t>;</w:t>
      </w:r>
    </w:p>
    <w:p w:rsidR="00F8628A" w:rsidRPr="004614CB" w:rsidRDefault="00260EF2" w:rsidP="004614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 </w:t>
      </w:r>
      <w:r w:rsidR="00CA586D" w:rsidRPr="004614CB">
        <w:rPr>
          <w:color w:val="000000"/>
          <w:spacing w:val="-3"/>
          <w:sz w:val="28"/>
          <w:szCs w:val="28"/>
        </w:rPr>
        <w:t>фотоматериалы,</w:t>
      </w:r>
      <w:r w:rsidR="00CA586D" w:rsidRPr="004614CB">
        <w:rPr>
          <w:color w:val="000000"/>
          <w:spacing w:val="-4"/>
          <w:sz w:val="28"/>
          <w:szCs w:val="28"/>
        </w:rPr>
        <w:t xml:space="preserve"> иные наглядные информационно-разъяснительные материалы</w:t>
      </w:r>
      <w:r w:rsidR="00CA586D" w:rsidRPr="004614CB">
        <w:rPr>
          <w:color w:val="000000"/>
          <w:spacing w:val="-3"/>
          <w:sz w:val="28"/>
          <w:szCs w:val="28"/>
        </w:rPr>
        <w:t xml:space="preserve"> – в формате </w:t>
      </w:r>
      <w:r w:rsidR="00CA586D" w:rsidRPr="004614CB">
        <w:rPr>
          <w:color w:val="000000"/>
          <w:spacing w:val="-3"/>
          <w:sz w:val="28"/>
          <w:szCs w:val="28"/>
          <w:lang w:val="en-US"/>
        </w:rPr>
        <w:t>JPEG</w:t>
      </w:r>
      <w:r w:rsidR="00CA586D" w:rsidRPr="004614CB">
        <w:rPr>
          <w:color w:val="000000"/>
          <w:spacing w:val="-3"/>
          <w:sz w:val="28"/>
          <w:szCs w:val="28"/>
        </w:rPr>
        <w:t xml:space="preserve">, </w:t>
      </w:r>
      <w:r w:rsidR="00CA586D" w:rsidRPr="004614CB">
        <w:rPr>
          <w:color w:val="000000"/>
          <w:spacing w:val="-3"/>
          <w:sz w:val="28"/>
          <w:szCs w:val="28"/>
          <w:lang w:val="en-US"/>
        </w:rPr>
        <w:t>PDF</w:t>
      </w:r>
      <w:r w:rsidR="00CA586D" w:rsidRPr="004614CB">
        <w:rPr>
          <w:color w:val="000000"/>
          <w:spacing w:val="-3"/>
          <w:sz w:val="28"/>
          <w:szCs w:val="28"/>
        </w:rPr>
        <w:t xml:space="preserve"> (разрешение не менее 1024х768 </w:t>
      </w:r>
      <w:r w:rsidR="00CA586D" w:rsidRPr="004614CB">
        <w:rPr>
          <w:color w:val="000000"/>
          <w:spacing w:val="-3"/>
          <w:sz w:val="28"/>
          <w:szCs w:val="28"/>
          <w:lang w:val="en-US"/>
        </w:rPr>
        <w:t>pixels</w:t>
      </w:r>
      <w:r w:rsidR="00CA586D" w:rsidRPr="004614CB">
        <w:rPr>
          <w:color w:val="000000"/>
          <w:spacing w:val="-3"/>
          <w:sz w:val="28"/>
          <w:szCs w:val="28"/>
        </w:rPr>
        <w:t>).</w:t>
      </w:r>
    </w:p>
    <w:p w:rsidR="00F8628A" w:rsidRPr="00027F72" w:rsidRDefault="006341D4" w:rsidP="004614CB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3.</w:t>
      </w:r>
      <w:r w:rsidR="00DC4D0B" w:rsidRPr="004614CB">
        <w:rPr>
          <w:sz w:val="28"/>
          <w:szCs w:val="28"/>
        </w:rPr>
        <w:t>9</w:t>
      </w:r>
      <w:r w:rsidRPr="004614CB">
        <w:rPr>
          <w:sz w:val="28"/>
          <w:szCs w:val="28"/>
        </w:rPr>
        <w:t xml:space="preserve">. </w:t>
      </w:r>
      <w:r w:rsidR="00CA586D" w:rsidRPr="004614CB">
        <w:rPr>
          <w:sz w:val="28"/>
          <w:szCs w:val="28"/>
        </w:rPr>
        <w:t xml:space="preserve">Конкурсные работы представляются в </w:t>
      </w:r>
      <w:r w:rsidR="00027F72">
        <w:rPr>
          <w:sz w:val="28"/>
          <w:szCs w:val="28"/>
        </w:rPr>
        <w:t>Избирательную комисс</w:t>
      </w:r>
      <w:r w:rsidR="00260EF2">
        <w:rPr>
          <w:sz w:val="28"/>
          <w:szCs w:val="28"/>
        </w:rPr>
        <w:t>и</w:t>
      </w:r>
      <w:r w:rsidR="00027F72">
        <w:rPr>
          <w:sz w:val="28"/>
          <w:szCs w:val="28"/>
        </w:rPr>
        <w:t>ю Новосибирской области</w:t>
      </w:r>
      <w:r w:rsidR="00CA586D" w:rsidRPr="004614CB">
        <w:rPr>
          <w:sz w:val="28"/>
          <w:szCs w:val="28"/>
        </w:rPr>
        <w:t xml:space="preserve"> по адресу: </w:t>
      </w:r>
      <w:r w:rsidR="00260EF2" w:rsidRPr="004614CB">
        <w:rPr>
          <w:sz w:val="28"/>
          <w:szCs w:val="28"/>
        </w:rPr>
        <w:t>6300</w:t>
      </w:r>
      <w:r w:rsidR="00260EF2">
        <w:rPr>
          <w:sz w:val="28"/>
          <w:szCs w:val="28"/>
        </w:rPr>
        <w:t xml:space="preserve">07, </w:t>
      </w:r>
      <w:r w:rsidR="00260EF2" w:rsidRPr="004614CB">
        <w:rPr>
          <w:sz w:val="28"/>
          <w:szCs w:val="28"/>
        </w:rPr>
        <w:t>г. Новосибирск</w:t>
      </w:r>
      <w:r w:rsidR="00260EF2">
        <w:rPr>
          <w:sz w:val="28"/>
          <w:szCs w:val="28"/>
        </w:rPr>
        <w:t>,</w:t>
      </w:r>
      <w:r w:rsidR="00260EF2" w:rsidRPr="004614CB">
        <w:rPr>
          <w:sz w:val="28"/>
          <w:szCs w:val="28"/>
        </w:rPr>
        <w:t xml:space="preserve"> </w:t>
      </w:r>
      <w:r w:rsidR="00CA586D" w:rsidRPr="004614CB">
        <w:rPr>
          <w:sz w:val="28"/>
          <w:szCs w:val="28"/>
        </w:rPr>
        <w:t xml:space="preserve">Красный </w:t>
      </w:r>
      <w:r w:rsidR="00CA586D" w:rsidRPr="00202E6B">
        <w:rPr>
          <w:sz w:val="28"/>
          <w:szCs w:val="28"/>
        </w:rPr>
        <w:t xml:space="preserve">проспект, </w:t>
      </w:r>
      <w:r w:rsidR="00260EF2" w:rsidRPr="00202E6B">
        <w:rPr>
          <w:sz w:val="28"/>
          <w:szCs w:val="28"/>
        </w:rPr>
        <w:t>18</w:t>
      </w:r>
      <w:r w:rsidR="00CA586D" w:rsidRPr="00202E6B">
        <w:rPr>
          <w:sz w:val="28"/>
          <w:szCs w:val="28"/>
        </w:rPr>
        <w:t xml:space="preserve">, кабинет </w:t>
      </w:r>
      <w:r w:rsidR="00260EF2" w:rsidRPr="00202E6B">
        <w:rPr>
          <w:sz w:val="28"/>
          <w:szCs w:val="28"/>
        </w:rPr>
        <w:t>237</w:t>
      </w:r>
      <w:r w:rsidR="00CA586D" w:rsidRPr="00202E6B">
        <w:rPr>
          <w:sz w:val="28"/>
          <w:szCs w:val="28"/>
        </w:rPr>
        <w:t xml:space="preserve">, </w:t>
      </w:r>
      <w:r w:rsidR="00260EF2" w:rsidRPr="00202E6B">
        <w:rPr>
          <w:sz w:val="28"/>
          <w:szCs w:val="28"/>
        </w:rPr>
        <w:t xml:space="preserve">и (или) по электронному адресу: </w:t>
      </w:r>
      <w:hyperlink r:id="rId10" w:history="1">
        <w:r w:rsidR="00260EF2" w:rsidRPr="00202E6B">
          <w:rPr>
            <w:rStyle w:val="a8"/>
            <w:color w:val="auto"/>
            <w:sz w:val="28"/>
            <w:szCs w:val="28"/>
            <w:lang w:val="en-US"/>
          </w:rPr>
          <w:t>expertobl</w:t>
        </w:r>
        <w:r w:rsidR="00260EF2" w:rsidRPr="00202E6B">
          <w:rPr>
            <w:rStyle w:val="a8"/>
            <w:color w:val="auto"/>
            <w:sz w:val="28"/>
            <w:szCs w:val="28"/>
          </w:rPr>
          <w:t>@</w:t>
        </w:r>
        <w:r w:rsidR="00260EF2" w:rsidRPr="00202E6B">
          <w:rPr>
            <w:rStyle w:val="a8"/>
            <w:color w:val="auto"/>
            <w:sz w:val="28"/>
            <w:szCs w:val="28"/>
            <w:lang w:val="en-US"/>
          </w:rPr>
          <w:t>mail</w:t>
        </w:r>
        <w:r w:rsidR="00260EF2" w:rsidRPr="00202E6B">
          <w:rPr>
            <w:rStyle w:val="a8"/>
            <w:color w:val="auto"/>
            <w:sz w:val="28"/>
            <w:szCs w:val="28"/>
          </w:rPr>
          <w:t>.</w:t>
        </w:r>
        <w:r w:rsidR="00260EF2" w:rsidRPr="00202E6B">
          <w:rPr>
            <w:rStyle w:val="a8"/>
            <w:color w:val="auto"/>
            <w:sz w:val="28"/>
            <w:szCs w:val="28"/>
            <w:lang w:val="en-US"/>
          </w:rPr>
          <w:t>ru</w:t>
        </w:r>
      </w:hyperlink>
      <w:r w:rsidR="00260EF2" w:rsidRPr="00202E6B">
        <w:rPr>
          <w:sz w:val="28"/>
          <w:szCs w:val="28"/>
        </w:rPr>
        <w:t xml:space="preserve"> </w:t>
      </w:r>
      <w:r w:rsidR="00CA586D" w:rsidRPr="00027F72">
        <w:rPr>
          <w:sz w:val="28"/>
          <w:szCs w:val="28"/>
        </w:rPr>
        <w:t>не позднее 1 ноября 20</w:t>
      </w:r>
      <w:r w:rsidR="0062733D" w:rsidRPr="00027F72">
        <w:rPr>
          <w:sz w:val="28"/>
          <w:szCs w:val="28"/>
        </w:rPr>
        <w:t>2</w:t>
      </w:r>
      <w:r w:rsidR="00027F72" w:rsidRPr="00027F72">
        <w:rPr>
          <w:sz w:val="28"/>
          <w:szCs w:val="28"/>
        </w:rPr>
        <w:t>3</w:t>
      </w:r>
      <w:r w:rsidR="00CA586D" w:rsidRPr="00027F72">
        <w:rPr>
          <w:sz w:val="28"/>
          <w:szCs w:val="28"/>
        </w:rPr>
        <w:t xml:space="preserve"> года.</w:t>
      </w:r>
    </w:p>
    <w:p w:rsidR="00F8628A" w:rsidRPr="004614CB" w:rsidRDefault="006341D4" w:rsidP="004614CB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3.</w:t>
      </w:r>
      <w:r w:rsidR="0052599A" w:rsidRPr="004614CB">
        <w:rPr>
          <w:sz w:val="28"/>
          <w:szCs w:val="28"/>
        </w:rPr>
        <w:t>1</w:t>
      </w:r>
      <w:r w:rsidR="00DC4D0B" w:rsidRPr="004614CB">
        <w:rPr>
          <w:sz w:val="28"/>
          <w:szCs w:val="28"/>
        </w:rPr>
        <w:t>0</w:t>
      </w:r>
      <w:r w:rsidRPr="004614CB">
        <w:rPr>
          <w:sz w:val="28"/>
          <w:szCs w:val="28"/>
        </w:rPr>
        <w:t xml:space="preserve">. </w:t>
      </w:r>
      <w:r w:rsidR="00CA586D" w:rsidRPr="004614CB">
        <w:rPr>
          <w:sz w:val="28"/>
          <w:szCs w:val="28"/>
        </w:rPr>
        <w:t>Конкурсные работы, подготовленные и представленные на конкурс с нарушением требований настоящего Положения, к участию в конкурсе не допускаются.</w:t>
      </w:r>
    </w:p>
    <w:p w:rsidR="00F8628A" w:rsidRPr="004614CB" w:rsidRDefault="006341D4" w:rsidP="004614CB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3.1</w:t>
      </w:r>
      <w:r w:rsidR="00DC4D0B" w:rsidRPr="004614CB">
        <w:rPr>
          <w:sz w:val="28"/>
          <w:szCs w:val="28"/>
        </w:rPr>
        <w:t>1</w:t>
      </w:r>
      <w:r w:rsidRPr="004614CB">
        <w:rPr>
          <w:sz w:val="28"/>
          <w:szCs w:val="28"/>
        </w:rPr>
        <w:t xml:space="preserve">. </w:t>
      </w:r>
      <w:r w:rsidR="00CA586D" w:rsidRPr="004614CB">
        <w:rPr>
          <w:sz w:val="28"/>
          <w:szCs w:val="28"/>
        </w:rPr>
        <w:t xml:space="preserve">Направленные на конкурс материалы не возвращаются и могут быть использованы </w:t>
      </w:r>
      <w:r w:rsidR="00260EF2">
        <w:rPr>
          <w:sz w:val="28"/>
          <w:szCs w:val="28"/>
        </w:rPr>
        <w:t>Избирательной комиссией Новосибирской области</w:t>
      </w:r>
      <w:r w:rsidR="00CA586D" w:rsidRPr="004614CB">
        <w:rPr>
          <w:sz w:val="28"/>
          <w:szCs w:val="28"/>
        </w:rPr>
        <w:t xml:space="preserve">, </w:t>
      </w:r>
      <w:r w:rsidR="00260EF2">
        <w:rPr>
          <w:sz w:val="28"/>
          <w:szCs w:val="28"/>
        </w:rPr>
        <w:t xml:space="preserve">министерством </w:t>
      </w:r>
      <w:r w:rsidR="00CA586D" w:rsidRPr="004614CB">
        <w:rPr>
          <w:sz w:val="28"/>
          <w:szCs w:val="28"/>
        </w:rPr>
        <w:t xml:space="preserve">культуры </w:t>
      </w:r>
      <w:r w:rsidR="00260EF2">
        <w:rPr>
          <w:sz w:val="28"/>
          <w:szCs w:val="28"/>
        </w:rPr>
        <w:t>Новосибирской области</w:t>
      </w:r>
      <w:r w:rsidR="00CA586D" w:rsidRPr="004614CB">
        <w:rPr>
          <w:sz w:val="28"/>
          <w:szCs w:val="28"/>
        </w:rPr>
        <w:t xml:space="preserve"> для обобщения и распространения опыта работы муниципальных библиотек.</w:t>
      </w:r>
    </w:p>
    <w:p w:rsidR="00AA0E13" w:rsidRPr="00202E6B" w:rsidRDefault="006341D4" w:rsidP="004614CB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>3.1</w:t>
      </w:r>
      <w:r w:rsidR="0048538B" w:rsidRPr="004614CB">
        <w:rPr>
          <w:sz w:val="28"/>
          <w:szCs w:val="28"/>
        </w:rPr>
        <w:t>2</w:t>
      </w:r>
      <w:r w:rsidRPr="004614CB">
        <w:rPr>
          <w:sz w:val="28"/>
          <w:szCs w:val="28"/>
        </w:rPr>
        <w:t xml:space="preserve">. </w:t>
      </w:r>
      <w:r w:rsidR="00CA586D" w:rsidRPr="004614CB">
        <w:rPr>
          <w:sz w:val="28"/>
          <w:szCs w:val="28"/>
        </w:rPr>
        <w:t xml:space="preserve">Для участия в Конкурсе участники </w:t>
      </w:r>
      <w:r w:rsidR="00D505DF" w:rsidRPr="00D505DF">
        <w:rPr>
          <w:sz w:val="28"/>
          <w:szCs w:val="28"/>
        </w:rPr>
        <w:t xml:space="preserve">до 1 </w:t>
      </w:r>
      <w:r w:rsidR="00EA0705">
        <w:rPr>
          <w:sz w:val="28"/>
          <w:szCs w:val="28"/>
        </w:rPr>
        <w:t>сентября</w:t>
      </w:r>
      <w:r w:rsidR="00D505DF" w:rsidRPr="004614CB">
        <w:rPr>
          <w:sz w:val="28"/>
          <w:szCs w:val="28"/>
        </w:rPr>
        <w:t xml:space="preserve"> 202</w:t>
      </w:r>
      <w:r w:rsidR="00D505DF">
        <w:rPr>
          <w:sz w:val="28"/>
          <w:szCs w:val="28"/>
        </w:rPr>
        <w:t>3</w:t>
      </w:r>
      <w:r w:rsidR="00D505DF" w:rsidRPr="004614CB">
        <w:rPr>
          <w:sz w:val="28"/>
          <w:szCs w:val="28"/>
        </w:rPr>
        <w:t xml:space="preserve"> года </w:t>
      </w:r>
      <w:r w:rsidR="00CA586D" w:rsidRPr="004614CB">
        <w:rPr>
          <w:sz w:val="28"/>
          <w:szCs w:val="28"/>
        </w:rPr>
        <w:t>представляют заявку</w:t>
      </w:r>
      <w:r w:rsidR="00AA0E13">
        <w:rPr>
          <w:sz w:val="28"/>
          <w:szCs w:val="28"/>
        </w:rPr>
        <w:t xml:space="preserve"> согласно приложению к настоящему Положению</w:t>
      </w:r>
      <w:r w:rsidR="00D505DF">
        <w:rPr>
          <w:sz w:val="28"/>
          <w:szCs w:val="28"/>
        </w:rPr>
        <w:t xml:space="preserve"> по </w:t>
      </w:r>
      <w:r w:rsidR="00D505DF" w:rsidRPr="00202E6B">
        <w:rPr>
          <w:sz w:val="28"/>
          <w:szCs w:val="28"/>
        </w:rPr>
        <w:t xml:space="preserve">электронному адресу: </w:t>
      </w:r>
      <w:hyperlink r:id="rId11" w:history="1">
        <w:r w:rsidR="00D505DF" w:rsidRPr="00202E6B">
          <w:rPr>
            <w:rStyle w:val="a8"/>
            <w:color w:val="auto"/>
            <w:sz w:val="28"/>
            <w:szCs w:val="28"/>
            <w:lang w:val="en-US"/>
          </w:rPr>
          <w:t>expertobl</w:t>
        </w:r>
        <w:r w:rsidR="00D505DF" w:rsidRPr="00202E6B">
          <w:rPr>
            <w:rStyle w:val="a8"/>
            <w:color w:val="auto"/>
            <w:sz w:val="28"/>
            <w:szCs w:val="28"/>
          </w:rPr>
          <w:t>@</w:t>
        </w:r>
        <w:r w:rsidR="00D505DF" w:rsidRPr="00202E6B">
          <w:rPr>
            <w:rStyle w:val="a8"/>
            <w:color w:val="auto"/>
            <w:sz w:val="28"/>
            <w:szCs w:val="28"/>
            <w:lang w:val="en-US"/>
          </w:rPr>
          <w:t>mail</w:t>
        </w:r>
        <w:r w:rsidR="00D505DF" w:rsidRPr="00202E6B">
          <w:rPr>
            <w:rStyle w:val="a8"/>
            <w:color w:val="auto"/>
            <w:sz w:val="28"/>
            <w:szCs w:val="28"/>
          </w:rPr>
          <w:t>.</w:t>
        </w:r>
        <w:r w:rsidR="00D505DF" w:rsidRPr="00202E6B">
          <w:rPr>
            <w:rStyle w:val="a8"/>
            <w:color w:val="auto"/>
            <w:sz w:val="28"/>
            <w:szCs w:val="28"/>
            <w:lang w:val="en-US"/>
          </w:rPr>
          <w:t>ru</w:t>
        </w:r>
      </w:hyperlink>
      <w:r w:rsidR="00AA0E13" w:rsidRPr="00202E6B">
        <w:rPr>
          <w:sz w:val="28"/>
          <w:szCs w:val="28"/>
        </w:rPr>
        <w:t>.</w:t>
      </w:r>
    </w:p>
    <w:p w:rsidR="00D505DF" w:rsidRDefault="006341D4" w:rsidP="004614CB">
      <w:pPr>
        <w:widowControl w:val="0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D505DF">
        <w:rPr>
          <w:color w:val="000000"/>
          <w:spacing w:val="4"/>
          <w:sz w:val="28"/>
          <w:szCs w:val="28"/>
        </w:rPr>
        <w:t>3.1</w:t>
      </w:r>
      <w:r w:rsidR="0048538B" w:rsidRPr="00D505DF">
        <w:rPr>
          <w:color w:val="000000"/>
          <w:spacing w:val="4"/>
          <w:sz w:val="28"/>
          <w:szCs w:val="28"/>
        </w:rPr>
        <w:t>3</w:t>
      </w:r>
      <w:r w:rsidRPr="00D505DF">
        <w:rPr>
          <w:color w:val="000000"/>
          <w:spacing w:val="4"/>
          <w:sz w:val="28"/>
          <w:szCs w:val="28"/>
        </w:rPr>
        <w:t xml:space="preserve">. </w:t>
      </w:r>
      <w:r w:rsidR="00CA586D" w:rsidRPr="00D505DF">
        <w:rPr>
          <w:color w:val="000000"/>
          <w:spacing w:val="4"/>
          <w:sz w:val="28"/>
          <w:szCs w:val="28"/>
        </w:rPr>
        <w:t>Указывая в соответствии с п. 3.</w:t>
      </w:r>
      <w:r w:rsidR="00FC7BF0" w:rsidRPr="00D505DF">
        <w:rPr>
          <w:color w:val="000000"/>
          <w:spacing w:val="4"/>
          <w:sz w:val="28"/>
          <w:szCs w:val="28"/>
        </w:rPr>
        <w:t>12</w:t>
      </w:r>
      <w:r w:rsidR="00CA586D" w:rsidRPr="00D505DF">
        <w:rPr>
          <w:color w:val="000000"/>
          <w:spacing w:val="4"/>
          <w:sz w:val="28"/>
          <w:szCs w:val="28"/>
        </w:rPr>
        <w:t xml:space="preserve"> настоящего Положения информацию</w:t>
      </w:r>
      <w:r w:rsidR="00D505DF" w:rsidRPr="00D505DF">
        <w:rPr>
          <w:color w:val="000000"/>
          <w:spacing w:val="4"/>
          <w:sz w:val="28"/>
          <w:szCs w:val="28"/>
        </w:rPr>
        <w:t xml:space="preserve"> участник Конкурса</w:t>
      </w:r>
      <w:r w:rsidR="00FC7BF0" w:rsidRPr="00D505DF">
        <w:rPr>
          <w:color w:val="000000"/>
          <w:spacing w:val="4"/>
          <w:sz w:val="28"/>
          <w:szCs w:val="28"/>
        </w:rPr>
        <w:t xml:space="preserve"> соглашается на автоматизированную, а</w:t>
      </w:r>
      <w:r w:rsidR="00FC7BF0" w:rsidRPr="00FC7BF0">
        <w:rPr>
          <w:color w:val="000000"/>
          <w:spacing w:val="4"/>
          <w:sz w:val="28"/>
          <w:szCs w:val="28"/>
        </w:rPr>
        <w:t xml:space="preserve"> также без использования средств автоматизации, обработку персональных данных Избирательной комиссией Новосибирской области, а именно совершение действий, предусмотренных пунктом 3 статьи 3 Федерального закона от 27 июля 2006 года № 152-ФЗ «О персональных данных».</w:t>
      </w:r>
    </w:p>
    <w:p w:rsidR="00CA586D" w:rsidRPr="004614CB" w:rsidRDefault="00CA586D" w:rsidP="00D505DF">
      <w:pPr>
        <w:pStyle w:val="a5"/>
        <w:widowControl w:val="0"/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jc w:val="center"/>
        <w:rPr>
          <w:sz w:val="28"/>
          <w:szCs w:val="28"/>
        </w:rPr>
      </w:pPr>
      <w:r w:rsidRPr="004614CB">
        <w:rPr>
          <w:b/>
          <w:sz w:val="28"/>
          <w:szCs w:val="28"/>
        </w:rPr>
        <w:t>Порядок подведения итогов и награждение победителей Конкурса</w:t>
      </w:r>
    </w:p>
    <w:p w:rsidR="00D13DF9" w:rsidRPr="004614CB" w:rsidRDefault="00CA586D" w:rsidP="004614CB">
      <w:pPr>
        <w:pStyle w:val="a5"/>
        <w:widowControl w:val="0"/>
        <w:numPr>
          <w:ilvl w:val="1"/>
          <w:numId w:val="24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4CB">
        <w:rPr>
          <w:sz w:val="28"/>
          <w:szCs w:val="28"/>
        </w:rPr>
        <w:t xml:space="preserve">Конкурсная комиссия в период с 1 ноября по </w:t>
      </w:r>
      <w:r w:rsidR="0048538B" w:rsidRPr="004614CB">
        <w:rPr>
          <w:sz w:val="28"/>
          <w:szCs w:val="28"/>
        </w:rPr>
        <w:t>20</w:t>
      </w:r>
      <w:r w:rsidRPr="004614CB">
        <w:rPr>
          <w:sz w:val="28"/>
          <w:szCs w:val="28"/>
        </w:rPr>
        <w:t xml:space="preserve"> ноября 20</w:t>
      </w:r>
      <w:r w:rsidR="0062733D" w:rsidRPr="004614CB">
        <w:rPr>
          <w:sz w:val="28"/>
          <w:szCs w:val="28"/>
        </w:rPr>
        <w:t>2</w:t>
      </w:r>
      <w:r w:rsidR="00D505DF">
        <w:rPr>
          <w:sz w:val="28"/>
          <w:szCs w:val="28"/>
        </w:rPr>
        <w:t>3</w:t>
      </w:r>
      <w:r w:rsidRPr="004614CB">
        <w:rPr>
          <w:sz w:val="28"/>
          <w:szCs w:val="28"/>
        </w:rPr>
        <w:t xml:space="preserve"> года оценивает представленные на конкурс работы и определяет победителей</w:t>
      </w:r>
      <w:r w:rsidR="00C74485">
        <w:rPr>
          <w:sz w:val="28"/>
          <w:szCs w:val="28"/>
        </w:rPr>
        <w:t xml:space="preserve"> Конкурса в каждой номинации, занявших 1-е, 2-е и 3-е места</w:t>
      </w:r>
      <w:r w:rsidRPr="004614CB">
        <w:rPr>
          <w:sz w:val="28"/>
          <w:szCs w:val="28"/>
        </w:rPr>
        <w:t xml:space="preserve">. Заседание конкурсной комиссии считается правомочным, если в нем принимает участие простое большинство членов конкурсной комиссии. </w:t>
      </w:r>
    </w:p>
    <w:p w:rsidR="00C74485" w:rsidRPr="00C74485" w:rsidRDefault="00C74485" w:rsidP="00C74485">
      <w:pPr>
        <w:pStyle w:val="a5"/>
        <w:widowControl w:val="0"/>
        <w:numPr>
          <w:ilvl w:val="1"/>
          <w:numId w:val="24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Избирательная комиссия</w:t>
      </w:r>
      <w:r w:rsidR="00CA586D" w:rsidRPr="004614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 w:rsidR="00CA586D" w:rsidRPr="004614CB">
        <w:rPr>
          <w:sz w:val="28"/>
          <w:szCs w:val="28"/>
        </w:rPr>
        <w:t xml:space="preserve">не </w:t>
      </w:r>
      <w:r w:rsidR="00CA586D" w:rsidRPr="00C74485">
        <w:rPr>
          <w:sz w:val="28"/>
          <w:szCs w:val="28"/>
        </w:rPr>
        <w:t xml:space="preserve">позднее </w:t>
      </w:r>
      <w:r w:rsidR="0048538B" w:rsidRPr="00C7448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 </w:t>
      </w:r>
      <w:r w:rsidR="0048538B" w:rsidRPr="00C74485">
        <w:rPr>
          <w:bCs/>
          <w:sz w:val="28"/>
          <w:szCs w:val="28"/>
        </w:rPr>
        <w:t>декабря</w:t>
      </w:r>
      <w:r w:rsidR="00CA586D" w:rsidRPr="00C74485">
        <w:rPr>
          <w:bCs/>
          <w:sz w:val="28"/>
          <w:szCs w:val="28"/>
        </w:rPr>
        <w:t xml:space="preserve"> 20</w:t>
      </w:r>
      <w:r w:rsidR="0062733D" w:rsidRPr="00C7448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3</w:t>
      </w:r>
      <w:r w:rsidR="00CA586D" w:rsidRPr="004614CB">
        <w:rPr>
          <w:sz w:val="28"/>
          <w:szCs w:val="28"/>
        </w:rPr>
        <w:t xml:space="preserve"> года утверждает итоги Конкурса</w:t>
      </w:r>
      <w:r>
        <w:rPr>
          <w:sz w:val="28"/>
          <w:szCs w:val="28"/>
        </w:rPr>
        <w:t>.</w:t>
      </w:r>
      <w:r w:rsidR="00CA586D" w:rsidRPr="004614CB">
        <w:rPr>
          <w:color w:val="FF0000"/>
          <w:sz w:val="28"/>
          <w:szCs w:val="28"/>
        </w:rPr>
        <w:t xml:space="preserve"> </w:t>
      </w:r>
    </w:p>
    <w:p w:rsidR="00F8628A" w:rsidRPr="00C74485" w:rsidRDefault="00C74485" w:rsidP="00130D44">
      <w:pPr>
        <w:pStyle w:val="a5"/>
        <w:widowControl w:val="0"/>
        <w:numPr>
          <w:ilvl w:val="1"/>
          <w:numId w:val="24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74485">
        <w:rPr>
          <w:sz w:val="28"/>
          <w:szCs w:val="28"/>
        </w:rPr>
        <w:t xml:space="preserve">Победители Конкурса награждаются дипломами и памятными подарками, </w:t>
      </w:r>
      <w:r>
        <w:rPr>
          <w:sz w:val="28"/>
          <w:szCs w:val="28"/>
        </w:rPr>
        <w:t>о</w:t>
      </w:r>
      <w:r w:rsidR="00CA586D" w:rsidRPr="00C74485">
        <w:rPr>
          <w:sz w:val="28"/>
          <w:szCs w:val="28"/>
        </w:rPr>
        <w:t>стальные участники Конкурса поощряются Благодарственными письмами</w:t>
      </w:r>
      <w:r w:rsidR="00F8628A" w:rsidRPr="00C7448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8628A" w:rsidRPr="00C74485">
        <w:rPr>
          <w:sz w:val="28"/>
          <w:szCs w:val="28"/>
        </w:rPr>
        <w:t>збирательной комиссии</w:t>
      </w:r>
      <w:r>
        <w:rPr>
          <w:sz w:val="28"/>
          <w:szCs w:val="28"/>
        </w:rPr>
        <w:t xml:space="preserve"> Новосибирской области</w:t>
      </w:r>
      <w:r w:rsidR="00CA586D" w:rsidRPr="00C74485">
        <w:rPr>
          <w:sz w:val="28"/>
          <w:szCs w:val="28"/>
        </w:rPr>
        <w:t>.</w:t>
      </w:r>
    </w:p>
    <w:p w:rsidR="00AA0E13" w:rsidRDefault="00AA0E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111"/>
        <w:gridCol w:w="5387"/>
      </w:tblGrid>
      <w:tr w:rsidR="00AA0E13" w:rsidRPr="00AA0E13" w:rsidTr="005B2FA9">
        <w:tc>
          <w:tcPr>
            <w:tcW w:w="4111" w:type="dxa"/>
          </w:tcPr>
          <w:p w:rsidR="00AA0E13" w:rsidRPr="00AA0E13" w:rsidRDefault="00AA0E13" w:rsidP="00AA0E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0"/>
              </w:rPr>
            </w:pPr>
            <w:r w:rsidRPr="00AA0E13">
              <w:rPr>
                <w:rFonts w:ascii="Courier New" w:hAnsi="Courier New" w:cs="Courier New"/>
                <w:bCs/>
                <w:kern w:val="28"/>
                <w:sz w:val="20"/>
                <w:szCs w:val="20"/>
              </w:rPr>
              <w:br w:type="page"/>
            </w:r>
            <w:r w:rsidRPr="00AA0E13">
              <w:rPr>
                <w:rFonts w:ascii="Courier New" w:hAnsi="Courier New" w:cs="Courier New"/>
                <w:sz w:val="20"/>
                <w:szCs w:val="20"/>
              </w:rPr>
              <w:br w:type="page"/>
            </w:r>
            <w:r w:rsidRPr="00AA0E13">
              <w:rPr>
                <w:sz w:val="28"/>
                <w:szCs w:val="28"/>
              </w:rPr>
              <w:br w:type="page"/>
            </w:r>
            <w:r w:rsidRPr="00AA0E13">
              <w:rPr>
                <w:rFonts w:ascii="Courier New" w:hAnsi="Courier New" w:cs="Courier New"/>
                <w:sz w:val="20"/>
              </w:rPr>
              <w:br w:type="page"/>
            </w:r>
            <w:r w:rsidRPr="00AA0E13">
              <w:rPr>
                <w:rFonts w:ascii="Courier New" w:hAnsi="Courier New" w:cs="Courier New"/>
                <w:sz w:val="20"/>
                <w:szCs w:val="20"/>
              </w:rPr>
              <w:br w:type="page"/>
            </w:r>
          </w:p>
        </w:tc>
        <w:tc>
          <w:tcPr>
            <w:tcW w:w="5387" w:type="dxa"/>
          </w:tcPr>
          <w:p w:rsidR="00AA0E13" w:rsidRPr="00AA0E13" w:rsidRDefault="00AA0E13" w:rsidP="00AA0E13">
            <w:pPr>
              <w:jc w:val="center"/>
            </w:pPr>
            <w:r w:rsidRPr="00AA0E13">
              <w:t>Приложение</w:t>
            </w:r>
          </w:p>
          <w:p w:rsidR="00AA0E13" w:rsidRPr="00AA0E13" w:rsidRDefault="00AA0E13" w:rsidP="00FC7BF0">
            <w:pPr>
              <w:jc w:val="center"/>
              <w:rPr>
                <w:sz w:val="28"/>
                <w:szCs w:val="28"/>
              </w:rPr>
            </w:pPr>
            <w:r w:rsidRPr="00AA0E13">
              <w:t xml:space="preserve">к Положению </w:t>
            </w:r>
            <w:r w:rsidR="00FC7BF0" w:rsidRPr="00FC7BF0">
              <w:t>о региональном конкурсе среди муниципальных библиотек на лучшую организацию работы по повышению правовой культуры избирателей</w:t>
            </w:r>
          </w:p>
        </w:tc>
      </w:tr>
    </w:tbl>
    <w:p w:rsidR="00AA0E13" w:rsidRPr="00AA0E13" w:rsidRDefault="00AA0E13" w:rsidP="00AA0E13">
      <w:pPr>
        <w:tabs>
          <w:tab w:val="left" w:pos="567"/>
        </w:tabs>
        <w:jc w:val="both"/>
        <w:rPr>
          <w:sz w:val="28"/>
        </w:rPr>
      </w:pPr>
    </w:p>
    <w:p w:rsidR="00AA0E13" w:rsidRPr="00AA0E13" w:rsidRDefault="00AA0E13" w:rsidP="00AA0E13">
      <w:pPr>
        <w:tabs>
          <w:tab w:val="left" w:pos="567"/>
        </w:tabs>
        <w:jc w:val="center"/>
        <w:rPr>
          <w:b/>
          <w:sz w:val="28"/>
        </w:rPr>
      </w:pPr>
      <w:r w:rsidRPr="00AA0E13">
        <w:rPr>
          <w:b/>
          <w:sz w:val="28"/>
        </w:rPr>
        <w:t>Заявка</w:t>
      </w:r>
    </w:p>
    <w:p w:rsidR="00AA0E13" w:rsidRPr="00AA0E13" w:rsidRDefault="00AA0E13" w:rsidP="00AA0E13">
      <w:pPr>
        <w:tabs>
          <w:tab w:val="left" w:pos="567"/>
        </w:tabs>
        <w:jc w:val="center"/>
        <w:rPr>
          <w:b/>
          <w:sz w:val="28"/>
        </w:rPr>
      </w:pPr>
      <w:r w:rsidRPr="00AA0E13">
        <w:rPr>
          <w:b/>
          <w:sz w:val="28"/>
        </w:rPr>
        <w:t>на участие в</w:t>
      </w:r>
      <w:r w:rsidR="00FC7BF0">
        <w:rPr>
          <w:b/>
          <w:sz w:val="28"/>
        </w:rPr>
        <w:t xml:space="preserve"> </w:t>
      </w:r>
      <w:r w:rsidR="00FC7BF0" w:rsidRPr="00FC7BF0">
        <w:rPr>
          <w:b/>
          <w:sz w:val="28"/>
        </w:rPr>
        <w:t>региональном конкурсе среди муниципальных библиотек на лучшую организацию работы по повышению правовой культуры избирателей</w:t>
      </w:r>
    </w:p>
    <w:p w:rsidR="00AA0E13" w:rsidRPr="00AA0E13" w:rsidRDefault="00AA0E13" w:rsidP="00AA0E13">
      <w:pPr>
        <w:tabs>
          <w:tab w:val="left" w:pos="567"/>
        </w:tabs>
        <w:jc w:val="center"/>
        <w:rPr>
          <w:sz w:val="28"/>
        </w:rPr>
      </w:pPr>
    </w:p>
    <w:p w:rsidR="00AA0E13" w:rsidRPr="00AA0E13" w:rsidRDefault="00AA0E13" w:rsidP="00AA0E13">
      <w:pPr>
        <w:tabs>
          <w:tab w:val="left" w:pos="567"/>
        </w:tabs>
        <w:spacing w:after="120"/>
        <w:jc w:val="both"/>
        <w:rPr>
          <w:sz w:val="28"/>
        </w:rPr>
      </w:pPr>
      <w:r>
        <w:rPr>
          <w:sz w:val="28"/>
        </w:rPr>
        <w:t>Номинация _______________________________________________________</w:t>
      </w:r>
    </w:p>
    <w:p w:rsidR="00AA0E13" w:rsidRDefault="00AA0E13" w:rsidP="00AA0E13">
      <w:pPr>
        <w:tabs>
          <w:tab w:val="left" w:pos="567"/>
        </w:tabs>
        <w:spacing w:after="120"/>
        <w:jc w:val="both"/>
        <w:rPr>
          <w:sz w:val="28"/>
        </w:rPr>
      </w:pPr>
      <w:r>
        <w:rPr>
          <w:sz w:val="28"/>
        </w:rPr>
        <w:t>Фамилия, имя, отчество</w:t>
      </w:r>
      <w:r w:rsidRPr="00AA0E13">
        <w:rPr>
          <w:sz w:val="28"/>
        </w:rPr>
        <w:t xml:space="preserve"> </w:t>
      </w:r>
      <w:r>
        <w:rPr>
          <w:sz w:val="28"/>
        </w:rPr>
        <w:t xml:space="preserve">(полностью) </w:t>
      </w:r>
      <w:r w:rsidRPr="00AA0E13">
        <w:rPr>
          <w:sz w:val="28"/>
        </w:rPr>
        <w:t>__________________________________</w:t>
      </w:r>
    </w:p>
    <w:p w:rsidR="00AA0E13" w:rsidRDefault="00AA0E13" w:rsidP="00AA0E13">
      <w:pPr>
        <w:tabs>
          <w:tab w:val="left" w:pos="567"/>
        </w:tabs>
        <w:spacing w:after="120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AA0E13" w:rsidRDefault="00AA0E13" w:rsidP="00AA0E13">
      <w:pPr>
        <w:tabs>
          <w:tab w:val="left" w:pos="567"/>
        </w:tabs>
        <w:spacing w:after="120"/>
        <w:jc w:val="both"/>
        <w:rPr>
          <w:sz w:val="28"/>
        </w:rPr>
      </w:pPr>
      <w:r>
        <w:rPr>
          <w:sz w:val="28"/>
        </w:rPr>
        <w:t>Должность ________________________________________________________</w:t>
      </w:r>
    </w:p>
    <w:p w:rsidR="00AA0E13" w:rsidRPr="00AA0E13" w:rsidRDefault="00AA0E13" w:rsidP="00AA0E13">
      <w:pPr>
        <w:tabs>
          <w:tab w:val="left" w:pos="567"/>
        </w:tabs>
        <w:spacing w:after="120"/>
        <w:jc w:val="both"/>
        <w:rPr>
          <w:sz w:val="28"/>
        </w:rPr>
      </w:pPr>
      <w:r w:rsidRPr="00AA0E13">
        <w:rPr>
          <w:sz w:val="28"/>
        </w:rPr>
        <w:t xml:space="preserve">Наименование </w:t>
      </w:r>
      <w:r>
        <w:rPr>
          <w:sz w:val="28"/>
        </w:rPr>
        <w:t>учреждения</w:t>
      </w:r>
      <w:r w:rsidRPr="00AA0E13">
        <w:rPr>
          <w:sz w:val="28"/>
        </w:rPr>
        <w:t xml:space="preserve"> </w:t>
      </w:r>
      <w:r>
        <w:rPr>
          <w:sz w:val="28"/>
        </w:rPr>
        <w:t xml:space="preserve">(полностью) </w:t>
      </w:r>
      <w:r w:rsidRPr="00AA0E13">
        <w:rPr>
          <w:sz w:val="28"/>
        </w:rPr>
        <w:t>___________________</w:t>
      </w:r>
      <w:r>
        <w:rPr>
          <w:sz w:val="28"/>
        </w:rPr>
        <w:t>____________</w:t>
      </w:r>
    </w:p>
    <w:p w:rsidR="00AA0E13" w:rsidRDefault="00AA0E13" w:rsidP="00AA0E13">
      <w:pPr>
        <w:tabs>
          <w:tab w:val="left" w:pos="567"/>
        </w:tabs>
        <w:spacing w:after="120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AA0E13" w:rsidRDefault="00AA0E13" w:rsidP="00AA0E13">
      <w:pPr>
        <w:tabs>
          <w:tab w:val="left" w:pos="567"/>
        </w:tabs>
        <w:spacing w:after="120"/>
        <w:jc w:val="both"/>
        <w:rPr>
          <w:sz w:val="28"/>
        </w:rPr>
      </w:pPr>
      <w:r>
        <w:rPr>
          <w:sz w:val="28"/>
        </w:rPr>
        <w:t>Адрес учреждения</w:t>
      </w:r>
      <w:r w:rsidR="00FC7BF0">
        <w:rPr>
          <w:sz w:val="28"/>
        </w:rPr>
        <w:t xml:space="preserve">, телефон </w:t>
      </w:r>
      <w:r>
        <w:rPr>
          <w:sz w:val="28"/>
        </w:rPr>
        <w:t>_________________________________________</w:t>
      </w:r>
    </w:p>
    <w:p w:rsidR="00AA0E13" w:rsidRPr="00AA0E13" w:rsidRDefault="00AA0E13" w:rsidP="00AA0E13">
      <w:pPr>
        <w:tabs>
          <w:tab w:val="left" w:pos="567"/>
        </w:tabs>
        <w:spacing w:after="120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AA0E13" w:rsidRPr="00AA0E13" w:rsidRDefault="00AA0E13" w:rsidP="00AA0E13">
      <w:pPr>
        <w:tabs>
          <w:tab w:val="left" w:pos="567"/>
        </w:tabs>
        <w:spacing w:after="120"/>
        <w:jc w:val="both"/>
        <w:rPr>
          <w:sz w:val="28"/>
        </w:rPr>
      </w:pPr>
      <w:r w:rsidRPr="00AA0E13">
        <w:rPr>
          <w:sz w:val="28"/>
        </w:rPr>
        <w:t>Контактный телефон (е-mail)</w:t>
      </w:r>
      <w:r w:rsidR="00FC7BF0">
        <w:rPr>
          <w:sz w:val="28"/>
        </w:rPr>
        <w:t xml:space="preserve"> участника</w:t>
      </w:r>
      <w:r w:rsidRPr="00AA0E13">
        <w:rPr>
          <w:sz w:val="28"/>
        </w:rPr>
        <w:t>: _____________</w:t>
      </w:r>
      <w:r w:rsidR="00FC7BF0">
        <w:rPr>
          <w:sz w:val="28"/>
        </w:rPr>
        <w:t>_</w:t>
      </w:r>
      <w:r w:rsidRPr="00AA0E13">
        <w:rPr>
          <w:sz w:val="28"/>
        </w:rPr>
        <w:t>_________________</w:t>
      </w:r>
    </w:p>
    <w:p w:rsidR="00AA0E13" w:rsidRPr="00AA0E13" w:rsidRDefault="00AA0E13" w:rsidP="00AA0E13">
      <w:pPr>
        <w:tabs>
          <w:tab w:val="left" w:pos="567"/>
        </w:tabs>
        <w:spacing w:after="120"/>
        <w:jc w:val="both"/>
        <w:rPr>
          <w:sz w:val="28"/>
        </w:rPr>
      </w:pPr>
      <w:r w:rsidRPr="00AA0E13">
        <w:rPr>
          <w:sz w:val="28"/>
        </w:rPr>
        <w:t>__________________________________________________________________</w:t>
      </w:r>
    </w:p>
    <w:p w:rsidR="00FC7BF0" w:rsidRDefault="00FC7BF0" w:rsidP="00AA0E13">
      <w:pPr>
        <w:tabs>
          <w:tab w:val="left" w:pos="567"/>
        </w:tabs>
        <w:jc w:val="both"/>
        <w:rPr>
          <w:bCs/>
          <w:kern w:val="28"/>
          <w:sz w:val="28"/>
        </w:rPr>
      </w:pPr>
    </w:p>
    <w:p w:rsidR="00FC7BF0" w:rsidRDefault="00FC7BF0" w:rsidP="00FC7BF0">
      <w:pPr>
        <w:tabs>
          <w:tab w:val="left" w:pos="567"/>
        </w:tabs>
        <w:jc w:val="right"/>
        <w:rPr>
          <w:bCs/>
          <w:kern w:val="28"/>
          <w:sz w:val="28"/>
        </w:rPr>
      </w:pPr>
      <w:r>
        <w:rPr>
          <w:bCs/>
          <w:kern w:val="28"/>
          <w:sz w:val="28"/>
        </w:rPr>
        <w:t>_____________________________</w:t>
      </w:r>
    </w:p>
    <w:p w:rsidR="00FC7BF0" w:rsidRDefault="00FC7BF0" w:rsidP="00FC7BF0">
      <w:pPr>
        <w:tabs>
          <w:tab w:val="left" w:pos="567"/>
        </w:tabs>
        <w:rPr>
          <w:bCs/>
          <w:i/>
          <w:kern w:val="28"/>
          <w:sz w:val="28"/>
        </w:rPr>
      </w:pPr>
      <w:r>
        <w:rPr>
          <w:bCs/>
          <w:i/>
          <w:kern w:val="28"/>
          <w:sz w:val="28"/>
        </w:rPr>
        <w:tab/>
      </w:r>
      <w:r>
        <w:rPr>
          <w:bCs/>
          <w:i/>
          <w:kern w:val="28"/>
          <w:sz w:val="28"/>
        </w:rPr>
        <w:tab/>
      </w:r>
      <w:r>
        <w:rPr>
          <w:bCs/>
          <w:i/>
          <w:kern w:val="28"/>
          <w:sz w:val="28"/>
        </w:rPr>
        <w:tab/>
      </w:r>
      <w:r>
        <w:rPr>
          <w:bCs/>
          <w:i/>
          <w:kern w:val="28"/>
          <w:sz w:val="28"/>
        </w:rPr>
        <w:tab/>
      </w:r>
      <w:r>
        <w:rPr>
          <w:bCs/>
          <w:i/>
          <w:kern w:val="28"/>
          <w:sz w:val="28"/>
        </w:rPr>
        <w:tab/>
      </w:r>
      <w:r>
        <w:rPr>
          <w:bCs/>
          <w:i/>
          <w:kern w:val="28"/>
          <w:sz w:val="28"/>
        </w:rPr>
        <w:tab/>
      </w:r>
      <w:r>
        <w:rPr>
          <w:bCs/>
          <w:i/>
          <w:kern w:val="28"/>
          <w:sz w:val="28"/>
        </w:rPr>
        <w:tab/>
      </w:r>
      <w:r>
        <w:rPr>
          <w:bCs/>
          <w:i/>
          <w:kern w:val="28"/>
          <w:sz w:val="28"/>
        </w:rPr>
        <w:tab/>
      </w:r>
      <w:r>
        <w:rPr>
          <w:bCs/>
          <w:i/>
          <w:kern w:val="28"/>
          <w:sz w:val="28"/>
        </w:rPr>
        <w:tab/>
      </w:r>
      <w:r>
        <w:rPr>
          <w:bCs/>
          <w:i/>
          <w:kern w:val="28"/>
          <w:sz w:val="28"/>
        </w:rPr>
        <w:tab/>
      </w:r>
      <w:r>
        <w:rPr>
          <w:bCs/>
          <w:i/>
          <w:kern w:val="28"/>
          <w:sz w:val="28"/>
        </w:rPr>
        <w:tab/>
      </w:r>
      <w:r w:rsidRPr="00FC7BF0">
        <w:rPr>
          <w:bCs/>
          <w:i/>
          <w:kern w:val="28"/>
          <w:sz w:val="28"/>
        </w:rPr>
        <w:t>(подпись)</w:t>
      </w:r>
    </w:p>
    <w:p w:rsidR="00202E6B" w:rsidRPr="00FC7BF0" w:rsidRDefault="00202E6B" w:rsidP="00FC7BF0">
      <w:pPr>
        <w:tabs>
          <w:tab w:val="left" w:pos="567"/>
        </w:tabs>
        <w:rPr>
          <w:bCs/>
          <w:i/>
          <w:kern w:val="28"/>
          <w:sz w:val="28"/>
        </w:rPr>
      </w:pPr>
    </w:p>
    <w:p w:rsidR="00AA0E13" w:rsidRDefault="00FC7BF0" w:rsidP="00FC7BF0">
      <w:pPr>
        <w:tabs>
          <w:tab w:val="left" w:pos="567"/>
        </w:tabs>
        <w:jc w:val="right"/>
        <w:rPr>
          <w:bCs/>
          <w:kern w:val="28"/>
          <w:sz w:val="28"/>
        </w:rPr>
      </w:pPr>
      <w:r w:rsidRPr="00AA0E13">
        <w:rPr>
          <w:bCs/>
          <w:kern w:val="28"/>
          <w:sz w:val="28"/>
        </w:rPr>
        <w:t xml:space="preserve"> </w:t>
      </w:r>
      <w:r w:rsidR="00AA0E13" w:rsidRPr="00AA0E13">
        <w:rPr>
          <w:bCs/>
          <w:kern w:val="28"/>
          <w:sz w:val="28"/>
        </w:rPr>
        <w:t>«__» ____________ 2023 г.</w:t>
      </w:r>
    </w:p>
    <w:p w:rsidR="00AA0E13" w:rsidRPr="00AA0E13" w:rsidRDefault="00AA0E13" w:rsidP="00AA0E13">
      <w:pPr>
        <w:spacing w:after="160" w:line="259" w:lineRule="auto"/>
        <w:rPr>
          <w:sz w:val="28"/>
          <w:szCs w:val="28"/>
        </w:rPr>
      </w:pPr>
    </w:p>
    <w:sectPr w:rsidR="00AA0E13" w:rsidRPr="00AA0E13" w:rsidSect="00DF0BF9">
      <w:footerReference w:type="default" r:id="rId12"/>
      <w:pgSz w:w="11906" w:h="16838" w:code="9"/>
      <w:pgMar w:top="680" w:right="851" w:bottom="680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C16" w:rsidRDefault="00AA6C16" w:rsidP="00374ADB">
      <w:r>
        <w:separator/>
      </w:r>
    </w:p>
  </w:endnote>
  <w:endnote w:type="continuationSeparator" w:id="0">
    <w:p w:rsidR="00AA6C16" w:rsidRDefault="00AA6C16" w:rsidP="0037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4653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74ADB" w:rsidRPr="00202E6B" w:rsidRDefault="00374ADB" w:rsidP="004614CB">
        <w:pPr>
          <w:pStyle w:val="ad"/>
          <w:jc w:val="center"/>
          <w:rPr>
            <w:sz w:val="20"/>
            <w:szCs w:val="20"/>
          </w:rPr>
        </w:pPr>
        <w:r w:rsidRPr="00202E6B">
          <w:rPr>
            <w:sz w:val="20"/>
            <w:szCs w:val="20"/>
          </w:rPr>
          <w:fldChar w:fldCharType="begin"/>
        </w:r>
        <w:r w:rsidRPr="00202E6B">
          <w:rPr>
            <w:sz w:val="20"/>
            <w:szCs w:val="20"/>
          </w:rPr>
          <w:instrText>PAGE   \* MERGEFORMAT</w:instrText>
        </w:r>
        <w:r w:rsidRPr="00202E6B">
          <w:rPr>
            <w:sz w:val="20"/>
            <w:szCs w:val="20"/>
          </w:rPr>
          <w:fldChar w:fldCharType="separate"/>
        </w:r>
        <w:r w:rsidR="00105864">
          <w:rPr>
            <w:noProof/>
            <w:sz w:val="20"/>
            <w:szCs w:val="20"/>
          </w:rPr>
          <w:t>2</w:t>
        </w:r>
        <w:r w:rsidRPr="00202E6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C16" w:rsidRDefault="00AA6C16" w:rsidP="00374ADB">
      <w:r>
        <w:separator/>
      </w:r>
    </w:p>
  </w:footnote>
  <w:footnote w:type="continuationSeparator" w:id="0">
    <w:p w:rsidR="00AA6C16" w:rsidRDefault="00AA6C16" w:rsidP="00374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3607"/>
    <w:multiLevelType w:val="hybridMultilevel"/>
    <w:tmpl w:val="E24C0322"/>
    <w:lvl w:ilvl="0" w:tplc="5F722B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EA52CF"/>
    <w:multiLevelType w:val="multilevel"/>
    <w:tmpl w:val="2A6AAF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4A1E1E"/>
    <w:multiLevelType w:val="multilevel"/>
    <w:tmpl w:val="AC6E9BD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7BF2F0C"/>
    <w:multiLevelType w:val="hybridMultilevel"/>
    <w:tmpl w:val="5BB4A212"/>
    <w:lvl w:ilvl="0" w:tplc="5F722B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AF064E"/>
    <w:multiLevelType w:val="multilevel"/>
    <w:tmpl w:val="FE3ABEC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5">
    <w:nsid w:val="20DA0726"/>
    <w:multiLevelType w:val="hybridMultilevel"/>
    <w:tmpl w:val="B8EE164C"/>
    <w:lvl w:ilvl="0" w:tplc="5F722B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D83180"/>
    <w:multiLevelType w:val="hybridMultilevel"/>
    <w:tmpl w:val="DEAE433C"/>
    <w:lvl w:ilvl="0" w:tplc="BE3C9ED8">
      <w:start w:val="1"/>
      <w:numFmt w:val="decimal"/>
      <w:lvlText w:val="%1.1."/>
      <w:lvlJc w:val="left"/>
      <w:pPr>
        <w:ind w:left="1778" w:hanging="360"/>
      </w:pPr>
      <w:rPr>
        <w:rFonts w:hint="default"/>
      </w:rPr>
    </w:lvl>
    <w:lvl w:ilvl="1" w:tplc="28F21FDE">
      <w:start w:val="1"/>
      <w:numFmt w:val="decimal"/>
      <w:lvlText w:val="%2.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73A6A"/>
    <w:multiLevelType w:val="multilevel"/>
    <w:tmpl w:val="AC6E9BD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05478F"/>
    <w:multiLevelType w:val="hybridMultilevel"/>
    <w:tmpl w:val="850CA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D571AA"/>
    <w:multiLevelType w:val="multilevel"/>
    <w:tmpl w:val="AC6E9BD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6C81801"/>
    <w:multiLevelType w:val="multilevel"/>
    <w:tmpl w:val="AC6E9BD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6E16113"/>
    <w:multiLevelType w:val="hybridMultilevel"/>
    <w:tmpl w:val="D0502532"/>
    <w:lvl w:ilvl="0" w:tplc="5F722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435ADC"/>
    <w:multiLevelType w:val="hybridMultilevel"/>
    <w:tmpl w:val="ECBC88C2"/>
    <w:lvl w:ilvl="0" w:tplc="24506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26398C"/>
    <w:multiLevelType w:val="hybridMultilevel"/>
    <w:tmpl w:val="A74A747A"/>
    <w:lvl w:ilvl="0" w:tplc="0E04FCE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F3723C6"/>
    <w:multiLevelType w:val="hybridMultilevel"/>
    <w:tmpl w:val="40A670BA"/>
    <w:lvl w:ilvl="0" w:tplc="5F722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B14B5"/>
    <w:multiLevelType w:val="hybridMultilevel"/>
    <w:tmpl w:val="0D525592"/>
    <w:lvl w:ilvl="0" w:tplc="5F722B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A803B36"/>
    <w:multiLevelType w:val="multilevel"/>
    <w:tmpl w:val="890029F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B312086"/>
    <w:multiLevelType w:val="hybridMultilevel"/>
    <w:tmpl w:val="C01437A2"/>
    <w:lvl w:ilvl="0" w:tplc="5F722B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700280"/>
    <w:multiLevelType w:val="hybridMultilevel"/>
    <w:tmpl w:val="5298FEC4"/>
    <w:lvl w:ilvl="0" w:tplc="5F722B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8432A0C"/>
    <w:multiLevelType w:val="hybridMultilevel"/>
    <w:tmpl w:val="6F5EDFB6"/>
    <w:lvl w:ilvl="0" w:tplc="5F722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4579F9"/>
    <w:multiLevelType w:val="hybridMultilevel"/>
    <w:tmpl w:val="78DE461C"/>
    <w:lvl w:ilvl="0" w:tplc="20CED12A">
      <w:start w:val="1"/>
      <w:numFmt w:val="upperRoman"/>
      <w:lvlText w:val="%1."/>
      <w:lvlJc w:val="left"/>
      <w:pPr>
        <w:ind w:left="412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1">
    <w:nsid w:val="71103CC9"/>
    <w:multiLevelType w:val="multilevel"/>
    <w:tmpl w:val="67EC435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71701BB"/>
    <w:multiLevelType w:val="hybridMultilevel"/>
    <w:tmpl w:val="04661EB2"/>
    <w:lvl w:ilvl="0" w:tplc="5F722B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BB94B9D"/>
    <w:multiLevelType w:val="hybridMultilevel"/>
    <w:tmpl w:val="F0A80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F3501"/>
    <w:multiLevelType w:val="multilevel"/>
    <w:tmpl w:val="2DEAB4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6"/>
  </w:num>
  <w:num w:numId="4">
    <w:abstractNumId w:val="5"/>
  </w:num>
  <w:num w:numId="5">
    <w:abstractNumId w:val="17"/>
  </w:num>
  <w:num w:numId="6">
    <w:abstractNumId w:val="13"/>
  </w:num>
  <w:num w:numId="7">
    <w:abstractNumId w:val="15"/>
  </w:num>
  <w:num w:numId="8">
    <w:abstractNumId w:val="4"/>
  </w:num>
  <w:num w:numId="9">
    <w:abstractNumId w:val="18"/>
  </w:num>
  <w:num w:numId="10">
    <w:abstractNumId w:val="8"/>
  </w:num>
  <w:num w:numId="11">
    <w:abstractNumId w:val="23"/>
  </w:num>
  <w:num w:numId="12">
    <w:abstractNumId w:val="6"/>
  </w:num>
  <w:num w:numId="13">
    <w:abstractNumId w:val="1"/>
  </w:num>
  <w:num w:numId="14">
    <w:abstractNumId w:val="21"/>
  </w:num>
  <w:num w:numId="15">
    <w:abstractNumId w:val="14"/>
  </w:num>
  <w:num w:numId="16">
    <w:abstractNumId w:val="9"/>
  </w:num>
  <w:num w:numId="17">
    <w:abstractNumId w:val="22"/>
  </w:num>
  <w:num w:numId="18">
    <w:abstractNumId w:val="3"/>
  </w:num>
  <w:num w:numId="19">
    <w:abstractNumId w:val="24"/>
  </w:num>
  <w:num w:numId="20">
    <w:abstractNumId w:val="11"/>
  </w:num>
  <w:num w:numId="21">
    <w:abstractNumId w:val="0"/>
  </w:num>
  <w:num w:numId="22">
    <w:abstractNumId w:val="19"/>
  </w:num>
  <w:num w:numId="23">
    <w:abstractNumId w:val="7"/>
  </w:num>
  <w:num w:numId="24">
    <w:abstractNumId w:val="2"/>
  </w:num>
  <w:num w:numId="25">
    <w:abstractNumId w:val="1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20"/>
    <w:rsid w:val="00006E6C"/>
    <w:rsid w:val="000105A2"/>
    <w:rsid w:val="00011783"/>
    <w:rsid w:val="00023B44"/>
    <w:rsid w:val="00027F72"/>
    <w:rsid w:val="00036C96"/>
    <w:rsid w:val="00046C83"/>
    <w:rsid w:val="000506E6"/>
    <w:rsid w:val="00081BC0"/>
    <w:rsid w:val="00086816"/>
    <w:rsid w:val="00090082"/>
    <w:rsid w:val="000B5A9C"/>
    <w:rsid w:val="000C049A"/>
    <w:rsid w:val="000C3146"/>
    <w:rsid w:val="000C6291"/>
    <w:rsid w:val="000E4313"/>
    <w:rsid w:val="000F32D5"/>
    <w:rsid w:val="000F797F"/>
    <w:rsid w:val="00104ED0"/>
    <w:rsid w:val="00105864"/>
    <w:rsid w:val="00111C5E"/>
    <w:rsid w:val="00115B5D"/>
    <w:rsid w:val="00124939"/>
    <w:rsid w:val="00133424"/>
    <w:rsid w:val="0013383B"/>
    <w:rsid w:val="0013795D"/>
    <w:rsid w:val="00151908"/>
    <w:rsid w:val="001A401C"/>
    <w:rsid w:val="001B2D96"/>
    <w:rsid w:val="001C1099"/>
    <w:rsid w:val="001C51EA"/>
    <w:rsid w:val="001E0D3A"/>
    <w:rsid w:val="001E4418"/>
    <w:rsid w:val="001F329C"/>
    <w:rsid w:val="00202E6B"/>
    <w:rsid w:val="002041E1"/>
    <w:rsid w:val="002172C0"/>
    <w:rsid w:val="00225F62"/>
    <w:rsid w:val="00245280"/>
    <w:rsid w:val="00260EF2"/>
    <w:rsid w:val="002611EE"/>
    <w:rsid w:val="00264742"/>
    <w:rsid w:val="0026752A"/>
    <w:rsid w:val="0027156C"/>
    <w:rsid w:val="00297A8F"/>
    <w:rsid w:val="002B74C6"/>
    <w:rsid w:val="002D509C"/>
    <w:rsid w:val="003203C0"/>
    <w:rsid w:val="003307E4"/>
    <w:rsid w:val="00336D42"/>
    <w:rsid w:val="00344C5E"/>
    <w:rsid w:val="00346D4E"/>
    <w:rsid w:val="00370166"/>
    <w:rsid w:val="00370FB2"/>
    <w:rsid w:val="00374ADB"/>
    <w:rsid w:val="00381BE5"/>
    <w:rsid w:val="00390E17"/>
    <w:rsid w:val="003A08C5"/>
    <w:rsid w:val="003A1104"/>
    <w:rsid w:val="003B18E6"/>
    <w:rsid w:val="003C09CA"/>
    <w:rsid w:val="003C14D0"/>
    <w:rsid w:val="003C311C"/>
    <w:rsid w:val="003D4074"/>
    <w:rsid w:val="003D5E82"/>
    <w:rsid w:val="003D6861"/>
    <w:rsid w:val="003F02CB"/>
    <w:rsid w:val="003F4B6A"/>
    <w:rsid w:val="00404A0C"/>
    <w:rsid w:val="00410DC2"/>
    <w:rsid w:val="00415D62"/>
    <w:rsid w:val="00416D7B"/>
    <w:rsid w:val="00422201"/>
    <w:rsid w:val="004370CC"/>
    <w:rsid w:val="004375E7"/>
    <w:rsid w:val="00451BAB"/>
    <w:rsid w:val="00457D13"/>
    <w:rsid w:val="004614CB"/>
    <w:rsid w:val="00461AED"/>
    <w:rsid w:val="00474EAF"/>
    <w:rsid w:val="004826F4"/>
    <w:rsid w:val="00484AA9"/>
    <w:rsid w:val="0048538B"/>
    <w:rsid w:val="004869A0"/>
    <w:rsid w:val="004A0896"/>
    <w:rsid w:val="004A41B0"/>
    <w:rsid w:val="004A7E03"/>
    <w:rsid w:val="004D0111"/>
    <w:rsid w:val="004E1CFD"/>
    <w:rsid w:val="004E4D6C"/>
    <w:rsid w:val="004F3E1E"/>
    <w:rsid w:val="00500821"/>
    <w:rsid w:val="00501664"/>
    <w:rsid w:val="0050794D"/>
    <w:rsid w:val="00516AC0"/>
    <w:rsid w:val="00517B90"/>
    <w:rsid w:val="00521C69"/>
    <w:rsid w:val="0052599A"/>
    <w:rsid w:val="00526E76"/>
    <w:rsid w:val="005323A3"/>
    <w:rsid w:val="0053697C"/>
    <w:rsid w:val="0054669D"/>
    <w:rsid w:val="005647CA"/>
    <w:rsid w:val="005733CE"/>
    <w:rsid w:val="0057561F"/>
    <w:rsid w:val="005843F7"/>
    <w:rsid w:val="005859C4"/>
    <w:rsid w:val="005868E1"/>
    <w:rsid w:val="005A30AE"/>
    <w:rsid w:val="005E14D2"/>
    <w:rsid w:val="005E3C60"/>
    <w:rsid w:val="006234D5"/>
    <w:rsid w:val="00624455"/>
    <w:rsid w:val="0062733D"/>
    <w:rsid w:val="0063025C"/>
    <w:rsid w:val="006341D4"/>
    <w:rsid w:val="00642E1D"/>
    <w:rsid w:val="0064381A"/>
    <w:rsid w:val="006535B2"/>
    <w:rsid w:val="00653B5E"/>
    <w:rsid w:val="006610DF"/>
    <w:rsid w:val="006628E4"/>
    <w:rsid w:val="006660CB"/>
    <w:rsid w:val="00667307"/>
    <w:rsid w:val="00670220"/>
    <w:rsid w:val="00673D74"/>
    <w:rsid w:val="00684499"/>
    <w:rsid w:val="0069067F"/>
    <w:rsid w:val="0069400B"/>
    <w:rsid w:val="006B6F4B"/>
    <w:rsid w:val="006C323F"/>
    <w:rsid w:val="006D74DE"/>
    <w:rsid w:val="006F43F4"/>
    <w:rsid w:val="006F64EE"/>
    <w:rsid w:val="0071430A"/>
    <w:rsid w:val="007232C0"/>
    <w:rsid w:val="00734ACA"/>
    <w:rsid w:val="007400C0"/>
    <w:rsid w:val="00752089"/>
    <w:rsid w:val="00765EC5"/>
    <w:rsid w:val="007672B3"/>
    <w:rsid w:val="007B0312"/>
    <w:rsid w:val="007B7637"/>
    <w:rsid w:val="007B7E94"/>
    <w:rsid w:val="007D09B7"/>
    <w:rsid w:val="007E192A"/>
    <w:rsid w:val="007E3842"/>
    <w:rsid w:val="007E4218"/>
    <w:rsid w:val="007E72CB"/>
    <w:rsid w:val="007F2122"/>
    <w:rsid w:val="007F4739"/>
    <w:rsid w:val="00803537"/>
    <w:rsid w:val="00806D6B"/>
    <w:rsid w:val="00822EB8"/>
    <w:rsid w:val="00827F00"/>
    <w:rsid w:val="00830416"/>
    <w:rsid w:val="00831B16"/>
    <w:rsid w:val="008636E7"/>
    <w:rsid w:val="00865595"/>
    <w:rsid w:val="00867043"/>
    <w:rsid w:val="008730BA"/>
    <w:rsid w:val="00876410"/>
    <w:rsid w:val="00881649"/>
    <w:rsid w:val="008875A4"/>
    <w:rsid w:val="00887C7F"/>
    <w:rsid w:val="0089615B"/>
    <w:rsid w:val="00896861"/>
    <w:rsid w:val="008A515B"/>
    <w:rsid w:val="008B3306"/>
    <w:rsid w:val="008B4E54"/>
    <w:rsid w:val="008C397A"/>
    <w:rsid w:val="008F4504"/>
    <w:rsid w:val="009175E3"/>
    <w:rsid w:val="009474DF"/>
    <w:rsid w:val="00954EC3"/>
    <w:rsid w:val="00966602"/>
    <w:rsid w:val="00971F76"/>
    <w:rsid w:val="009739ED"/>
    <w:rsid w:val="00980775"/>
    <w:rsid w:val="009828F9"/>
    <w:rsid w:val="00983CAA"/>
    <w:rsid w:val="00992E4B"/>
    <w:rsid w:val="009B4E4D"/>
    <w:rsid w:val="009C1893"/>
    <w:rsid w:val="009D6AC5"/>
    <w:rsid w:val="009F09DE"/>
    <w:rsid w:val="009F5F18"/>
    <w:rsid w:val="00A01B89"/>
    <w:rsid w:val="00A04190"/>
    <w:rsid w:val="00A10815"/>
    <w:rsid w:val="00A17168"/>
    <w:rsid w:val="00A179B9"/>
    <w:rsid w:val="00A21DEF"/>
    <w:rsid w:val="00A24308"/>
    <w:rsid w:val="00A42F14"/>
    <w:rsid w:val="00A528EB"/>
    <w:rsid w:val="00A6512A"/>
    <w:rsid w:val="00A66A48"/>
    <w:rsid w:val="00A7433F"/>
    <w:rsid w:val="00A81495"/>
    <w:rsid w:val="00A83BBE"/>
    <w:rsid w:val="00A925D2"/>
    <w:rsid w:val="00A93D0A"/>
    <w:rsid w:val="00A965B7"/>
    <w:rsid w:val="00AA0E13"/>
    <w:rsid w:val="00AA6C16"/>
    <w:rsid w:val="00AA6FA6"/>
    <w:rsid w:val="00AB3420"/>
    <w:rsid w:val="00AC0BF5"/>
    <w:rsid w:val="00AD0F39"/>
    <w:rsid w:val="00AD34DB"/>
    <w:rsid w:val="00AD54FF"/>
    <w:rsid w:val="00AD634C"/>
    <w:rsid w:val="00AE61EC"/>
    <w:rsid w:val="00AF4339"/>
    <w:rsid w:val="00B004EF"/>
    <w:rsid w:val="00B0215F"/>
    <w:rsid w:val="00B11EA5"/>
    <w:rsid w:val="00B22A15"/>
    <w:rsid w:val="00B2687F"/>
    <w:rsid w:val="00B269A3"/>
    <w:rsid w:val="00B303A4"/>
    <w:rsid w:val="00B31C1E"/>
    <w:rsid w:val="00B37BEE"/>
    <w:rsid w:val="00B412BD"/>
    <w:rsid w:val="00B43EFC"/>
    <w:rsid w:val="00B70C50"/>
    <w:rsid w:val="00B71BCB"/>
    <w:rsid w:val="00B84397"/>
    <w:rsid w:val="00B9113F"/>
    <w:rsid w:val="00BA6421"/>
    <w:rsid w:val="00BA73FA"/>
    <w:rsid w:val="00BA7DEA"/>
    <w:rsid w:val="00BB4DCB"/>
    <w:rsid w:val="00BE03F2"/>
    <w:rsid w:val="00BE636D"/>
    <w:rsid w:val="00C1081F"/>
    <w:rsid w:val="00C121A2"/>
    <w:rsid w:val="00C165F8"/>
    <w:rsid w:val="00C30D29"/>
    <w:rsid w:val="00C355F4"/>
    <w:rsid w:val="00C37974"/>
    <w:rsid w:val="00C37DB7"/>
    <w:rsid w:val="00C51174"/>
    <w:rsid w:val="00C64B8C"/>
    <w:rsid w:val="00C65350"/>
    <w:rsid w:val="00C66FC2"/>
    <w:rsid w:val="00C74485"/>
    <w:rsid w:val="00C80789"/>
    <w:rsid w:val="00C96AAF"/>
    <w:rsid w:val="00C97AF8"/>
    <w:rsid w:val="00CA06EB"/>
    <w:rsid w:val="00CA1980"/>
    <w:rsid w:val="00CA3B8A"/>
    <w:rsid w:val="00CA4664"/>
    <w:rsid w:val="00CA4D30"/>
    <w:rsid w:val="00CA586D"/>
    <w:rsid w:val="00CB2885"/>
    <w:rsid w:val="00CB46A2"/>
    <w:rsid w:val="00CB75B0"/>
    <w:rsid w:val="00CC480F"/>
    <w:rsid w:val="00CE69C0"/>
    <w:rsid w:val="00CF367D"/>
    <w:rsid w:val="00D017B1"/>
    <w:rsid w:val="00D07BC6"/>
    <w:rsid w:val="00D1219A"/>
    <w:rsid w:val="00D13DF9"/>
    <w:rsid w:val="00D412CC"/>
    <w:rsid w:val="00D44E74"/>
    <w:rsid w:val="00D505DF"/>
    <w:rsid w:val="00D57D50"/>
    <w:rsid w:val="00D7331D"/>
    <w:rsid w:val="00D76347"/>
    <w:rsid w:val="00D765E1"/>
    <w:rsid w:val="00D8132D"/>
    <w:rsid w:val="00D81FE1"/>
    <w:rsid w:val="00D8377D"/>
    <w:rsid w:val="00D91B02"/>
    <w:rsid w:val="00DA6BE4"/>
    <w:rsid w:val="00DC028F"/>
    <w:rsid w:val="00DC06F3"/>
    <w:rsid w:val="00DC1520"/>
    <w:rsid w:val="00DC4D0B"/>
    <w:rsid w:val="00DF0BF9"/>
    <w:rsid w:val="00DF110F"/>
    <w:rsid w:val="00DF7430"/>
    <w:rsid w:val="00E020F0"/>
    <w:rsid w:val="00E04591"/>
    <w:rsid w:val="00E06D9A"/>
    <w:rsid w:val="00E15C37"/>
    <w:rsid w:val="00E2022A"/>
    <w:rsid w:val="00E23164"/>
    <w:rsid w:val="00E23A8C"/>
    <w:rsid w:val="00E36F2C"/>
    <w:rsid w:val="00E43A67"/>
    <w:rsid w:val="00E55CDE"/>
    <w:rsid w:val="00E61024"/>
    <w:rsid w:val="00E66B57"/>
    <w:rsid w:val="00E720F6"/>
    <w:rsid w:val="00E759F6"/>
    <w:rsid w:val="00E875F4"/>
    <w:rsid w:val="00E912F9"/>
    <w:rsid w:val="00E93E7F"/>
    <w:rsid w:val="00EA0705"/>
    <w:rsid w:val="00EB271F"/>
    <w:rsid w:val="00EC2646"/>
    <w:rsid w:val="00ED03C6"/>
    <w:rsid w:val="00ED0D02"/>
    <w:rsid w:val="00ED4106"/>
    <w:rsid w:val="00ED5990"/>
    <w:rsid w:val="00EE4CB7"/>
    <w:rsid w:val="00EE667E"/>
    <w:rsid w:val="00EF0CD7"/>
    <w:rsid w:val="00EF2896"/>
    <w:rsid w:val="00EF7E62"/>
    <w:rsid w:val="00F064AF"/>
    <w:rsid w:val="00F22DF3"/>
    <w:rsid w:val="00F2487A"/>
    <w:rsid w:val="00F33D48"/>
    <w:rsid w:val="00F35B44"/>
    <w:rsid w:val="00F4421A"/>
    <w:rsid w:val="00F53806"/>
    <w:rsid w:val="00F55B94"/>
    <w:rsid w:val="00F6183E"/>
    <w:rsid w:val="00F63D3C"/>
    <w:rsid w:val="00F8628A"/>
    <w:rsid w:val="00F90713"/>
    <w:rsid w:val="00FA1244"/>
    <w:rsid w:val="00FA1FA3"/>
    <w:rsid w:val="00FA578E"/>
    <w:rsid w:val="00FA66A9"/>
    <w:rsid w:val="00FC7187"/>
    <w:rsid w:val="00FC7BF0"/>
    <w:rsid w:val="00FD2C36"/>
    <w:rsid w:val="00FD6EDC"/>
    <w:rsid w:val="00FF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0220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6702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70220"/>
    <w:pPr>
      <w:ind w:left="720"/>
      <w:contextualSpacing/>
    </w:pPr>
  </w:style>
  <w:style w:type="paragraph" w:styleId="a6">
    <w:name w:val="Body Text"/>
    <w:basedOn w:val="a"/>
    <w:link w:val="a7"/>
    <w:rsid w:val="00B269A3"/>
    <w:pPr>
      <w:widowControl w:val="0"/>
      <w:tabs>
        <w:tab w:val="left" w:pos="360"/>
      </w:tabs>
      <w:suppressAutoHyphens/>
      <w:spacing w:after="120"/>
      <w:jc w:val="both"/>
    </w:pPr>
    <w:rPr>
      <w:sz w:val="26"/>
      <w:szCs w:val="26"/>
      <w:lang w:eastAsia="ar-SA"/>
    </w:rPr>
  </w:style>
  <w:style w:type="character" w:customStyle="1" w:styleId="a7">
    <w:name w:val="Основной текст Знак"/>
    <w:basedOn w:val="a0"/>
    <w:link w:val="a6"/>
    <w:rsid w:val="00B269A3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14-15">
    <w:name w:val="14-15"/>
    <w:basedOn w:val="a"/>
    <w:rsid w:val="00521C69"/>
    <w:pPr>
      <w:spacing w:line="360" w:lineRule="auto"/>
      <w:ind w:firstLine="709"/>
      <w:jc w:val="both"/>
    </w:pPr>
    <w:rPr>
      <w:sz w:val="28"/>
    </w:rPr>
  </w:style>
  <w:style w:type="paragraph" w:customStyle="1" w:styleId="-1">
    <w:name w:val="Т-1"/>
    <w:aliases w:val="5"/>
    <w:basedOn w:val="a"/>
    <w:rsid w:val="00521C69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styleId="a8">
    <w:name w:val="Hyperlink"/>
    <w:basedOn w:val="a0"/>
    <w:uiPriority w:val="99"/>
    <w:unhideWhenUsed/>
    <w:rsid w:val="00954EC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B4E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4E4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F33D48"/>
    <w:pPr>
      <w:spacing w:before="100" w:beforeAutospacing="1" w:after="100" w:afterAutospacing="1"/>
    </w:pPr>
  </w:style>
  <w:style w:type="table" w:styleId="ac">
    <w:name w:val="Table Grid"/>
    <w:basedOn w:val="a1"/>
    <w:uiPriority w:val="59"/>
    <w:unhideWhenUsed/>
    <w:rsid w:val="004375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13DF9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374A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74A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3C1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0220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6702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70220"/>
    <w:pPr>
      <w:ind w:left="720"/>
      <w:contextualSpacing/>
    </w:pPr>
  </w:style>
  <w:style w:type="paragraph" w:styleId="a6">
    <w:name w:val="Body Text"/>
    <w:basedOn w:val="a"/>
    <w:link w:val="a7"/>
    <w:rsid w:val="00B269A3"/>
    <w:pPr>
      <w:widowControl w:val="0"/>
      <w:tabs>
        <w:tab w:val="left" w:pos="360"/>
      </w:tabs>
      <w:suppressAutoHyphens/>
      <w:spacing w:after="120"/>
      <w:jc w:val="both"/>
    </w:pPr>
    <w:rPr>
      <w:sz w:val="26"/>
      <w:szCs w:val="26"/>
      <w:lang w:eastAsia="ar-SA"/>
    </w:rPr>
  </w:style>
  <w:style w:type="character" w:customStyle="1" w:styleId="a7">
    <w:name w:val="Основной текст Знак"/>
    <w:basedOn w:val="a0"/>
    <w:link w:val="a6"/>
    <w:rsid w:val="00B269A3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14-15">
    <w:name w:val="14-15"/>
    <w:basedOn w:val="a"/>
    <w:rsid w:val="00521C69"/>
    <w:pPr>
      <w:spacing w:line="360" w:lineRule="auto"/>
      <w:ind w:firstLine="709"/>
      <w:jc w:val="both"/>
    </w:pPr>
    <w:rPr>
      <w:sz w:val="28"/>
    </w:rPr>
  </w:style>
  <w:style w:type="paragraph" w:customStyle="1" w:styleId="-1">
    <w:name w:val="Т-1"/>
    <w:aliases w:val="5"/>
    <w:basedOn w:val="a"/>
    <w:rsid w:val="00521C69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styleId="a8">
    <w:name w:val="Hyperlink"/>
    <w:basedOn w:val="a0"/>
    <w:uiPriority w:val="99"/>
    <w:unhideWhenUsed/>
    <w:rsid w:val="00954EC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B4E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4E4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F33D48"/>
    <w:pPr>
      <w:spacing w:before="100" w:beforeAutospacing="1" w:after="100" w:afterAutospacing="1"/>
    </w:pPr>
  </w:style>
  <w:style w:type="table" w:styleId="ac">
    <w:name w:val="Table Grid"/>
    <w:basedOn w:val="a1"/>
    <w:uiPriority w:val="59"/>
    <w:unhideWhenUsed/>
    <w:rsid w:val="004375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13DF9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374A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74A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3C1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xpertobl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xpertobl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bibliografi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8D307-B995-4A6E-A1BE-07A59FA6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Благо Ольга Анатольевна</dc:creator>
  <cp:lastModifiedBy>Васильева Наталья Ивановна</cp:lastModifiedBy>
  <cp:revision>2</cp:revision>
  <cp:lastPrinted>2023-02-01T05:00:00Z</cp:lastPrinted>
  <dcterms:created xsi:type="dcterms:W3CDTF">2023-06-22T05:37:00Z</dcterms:created>
  <dcterms:modified xsi:type="dcterms:W3CDTF">2023-06-22T05:37:00Z</dcterms:modified>
</cp:coreProperties>
</file>